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Ростовская область Тарасовский район  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арасовский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Тарасовская средняя общеобразовательная школа №1</w:t>
      </w:r>
    </w:p>
    <w:p w:rsidR="00D65284" w:rsidRDefault="00D65284" w:rsidP="00D65284">
      <w:pPr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65284" w:rsidTr="00ED626F">
        <w:tc>
          <w:tcPr>
            <w:tcW w:w="4785" w:type="dxa"/>
            <w:hideMark/>
          </w:tcPr>
          <w:p w:rsidR="00D65284" w:rsidRDefault="00D65284" w:rsidP="00ED626F">
            <w:pPr>
              <w:ind w:firstLine="709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D65284" w:rsidRDefault="00D65284" w:rsidP="00ED626F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D65284" w:rsidRDefault="00D65284" w:rsidP="00ED626F">
            <w:pPr>
              <w:ind w:firstLine="709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D65284" w:rsidRDefault="00D65284" w:rsidP="00ED626F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D65284" w:rsidRDefault="00D65284" w:rsidP="00ED626F">
            <w:pPr>
              <w:ind w:firstLine="709"/>
              <w:jc w:val="right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D65284" w:rsidRDefault="00D65284" w:rsidP="00ED626F">
            <w:pPr>
              <w:ind w:firstLine="709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D65284" w:rsidRDefault="00D65284" w:rsidP="00ED626F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D65284" w:rsidRDefault="00D65284" w:rsidP="00ED626F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Приказ № 235,от  28.08.2019 года           </w:t>
            </w:r>
          </w:p>
        </w:tc>
      </w:tr>
    </w:tbl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D65284" w:rsidRDefault="00D65284" w:rsidP="00D6528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       МУЗЫКЕ              </w:t>
      </w:r>
    </w:p>
    <w:p w:rsidR="00D65284" w:rsidRDefault="00D65284" w:rsidP="00D6528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  класс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Уровень общего образования: основное общее 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часов:   35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 Доркина Елена Александровна</w:t>
      </w: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5284" w:rsidRDefault="00D65284" w:rsidP="00D6528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2019 - 2020  учебный год</w:t>
      </w:r>
    </w:p>
    <w:p w:rsidR="00D65284" w:rsidRDefault="00D65284" w:rsidP="00D652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284" w:rsidRDefault="00D65284" w:rsidP="00D65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84" w:rsidRPr="008138F8" w:rsidRDefault="00D65284" w:rsidP="00D65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  <w:r w:rsidRPr="008138F8">
        <w:rPr>
          <w:rFonts w:ascii="Times New Roman" w:hAnsi="Times New Roman" w:cs="Times New Roman"/>
          <w:sz w:val="28"/>
          <w:szCs w:val="28"/>
        </w:rPr>
        <w:t>.</w:t>
      </w:r>
    </w:p>
    <w:p w:rsidR="00D65284" w:rsidRPr="008138F8" w:rsidRDefault="00D65284" w:rsidP="00D65284">
      <w:pPr>
        <w:jc w:val="center"/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  Музыке для 8</w:t>
      </w:r>
      <w:r w:rsidRPr="00FA2E69">
        <w:rPr>
          <w:rFonts w:ascii="Times New Roman" w:hAnsi="Times New Roman" w:cs="Times New Roman"/>
        </w:rPr>
        <w:t xml:space="preserve"> класса составлена в соответствии со следующими нормативно-правовыми документами: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Федеральный Закон от 29.12.2012 №273-ФЗ «Об образовании в Российской Федерации» (ред. от 02.03.2016; с изм. и доп., вступ. в силу с 01.07.2016г);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 общего образования (приказ Минобрнауки РФ от 17.05.2012  №413 (ред. от 29.06.2017);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Концепция преподавания предметной области «Искусство. Музыка»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24.декабря 2013г. N 2506-р.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постановление Главного государственного санитарного врача РФ от 29.12.2010 №189 «Об утверждении СанПиН 2.4.2.2821-10 «Санитарно-эпидемиологические  требования к условиям и организации обучения в общеобразовательных учреждениях»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приказ Министерства просвещения России от 28.12.2018г.  №345 «О федеральном перечне учебников, рекомендуемых к использованию при реализации имеющих государственную </w:t>
      </w:r>
      <w:r w:rsidRPr="00FA2E69">
        <w:rPr>
          <w:rFonts w:ascii="Times New Roman" w:hAnsi="Times New Roman" w:cs="Times New Roman"/>
        </w:rPr>
        <w:lastRenderedPageBreak/>
        <w:t>аккредитацию образовательных программ начального общего, основного общего, среднего общего образования»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</w:t>
      </w:r>
      <w:proofErr w:type="gramStart"/>
      <w:r w:rsidRPr="00FA2E69">
        <w:rPr>
          <w:rFonts w:ascii="Times New Roman" w:hAnsi="Times New Roman" w:cs="Times New Roman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основная образовательная программа основного общего образования МБОУ ТСОШ №1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FA2E69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Примерная общеобразовательная программа по направлению  «Искусство. Музыка» </w:t>
      </w:r>
    </w:p>
    <w:p w:rsidR="00D65284" w:rsidRPr="00FA2E69" w:rsidRDefault="00D65284" w:rsidP="00D65284">
      <w:pPr>
        <w:rPr>
          <w:rFonts w:ascii="Times New Roman" w:hAnsi="Times New Roman" w:cs="Times New Roman"/>
        </w:rPr>
      </w:pP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FA2E69">
        <w:rPr>
          <w:rFonts w:ascii="Times New Roman" w:hAnsi="Times New Roman" w:cs="Times New Roman"/>
        </w:rPr>
        <w:t xml:space="preserve"> - программе по музыке соответствует</w:t>
      </w:r>
      <w:r>
        <w:rPr>
          <w:rFonts w:ascii="Times New Roman" w:hAnsi="Times New Roman" w:cs="Times New Roman"/>
        </w:rPr>
        <w:t xml:space="preserve"> учебник  «Искусство. Музыка»  8</w:t>
      </w:r>
      <w:r w:rsidRPr="00FA2E69">
        <w:rPr>
          <w:rFonts w:ascii="Times New Roman" w:hAnsi="Times New Roman" w:cs="Times New Roman"/>
        </w:rPr>
        <w:t xml:space="preserve">  класс, авт. Т. И. Науменко,  В. В. Алеев, 2016г.</w:t>
      </w:r>
      <w:r w:rsidRPr="008138F8">
        <w:rPr>
          <w:rFonts w:ascii="Times New Roman" w:hAnsi="Times New Roman" w:cs="Times New Roman"/>
        </w:rPr>
        <w:t xml:space="preserve"> </w:t>
      </w:r>
    </w:p>
    <w:p w:rsidR="00D65284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В соответствии с уч</w:t>
      </w:r>
      <w:r>
        <w:rPr>
          <w:rFonts w:ascii="Times New Roman" w:hAnsi="Times New Roman" w:cs="Times New Roman"/>
        </w:rPr>
        <w:t>ебным планом МБОУ ТСОШ№1 на 2019-2020</w:t>
      </w:r>
      <w:r w:rsidRPr="008138F8">
        <w:rPr>
          <w:rFonts w:ascii="Times New Roman" w:hAnsi="Times New Roman" w:cs="Times New Roman"/>
        </w:rPr>
        <w:t xml:space="preserve">учебный год на изучение предмета Музыка, в 8  классе отведено 35 часов </w:t>
      </w:r>
      <w:proofErr w:type="gramStart"/>
      <w:r w:rsidRPr="008138F8">
        <w:rPr>
          <w:rFonts w:ascii="Times New Roman" w:hAnsi="Times New Roman" w:cs="Times New Roman"/>
        </w:rPr>
        <w:t xml:space="preserve">( </w:t>
      </w:r>
      <w:proofErr w:type="gramEnd"/>
      <w:r w:rsidRPr="008138F8">
        <w:rPr>
          <w:rFonts w:ascii="Times New Roman" w:hAnsi="Times New Roman" w:cs="Times New Roman"/>
        </w:rPr>
        <w:t>1 час в неделю). В соответствии с про</w:t>
      </w:r>
      <w:r>
        <w:rPr>
          <w:rFonts w:ascii="Times New Roman" w:hAnsi="Times New Roman" w:cs="Times New Roman"/>
        </w:rPr>
        <w:t>изводственным календарем на 2020</w:t>
      </w:r>
      <w:r w:rsidRPr="008138F8">
        <w:rPr>
          <w:rFonts w:ascii="Times New Roman" w:hAnsi="Times New Roman" w:cs="Times New Roman"/>
        </w:rPr>
        <w:t xml:space="preserve"> год    1 час  в  8а</w:t>
      </w:r>
      <w:r>
        <w:rPr>
          <w:rFonts w:ascii="Times New Roman" w:hAnsi="Times New Roman" w:cs="Times New Roman"/>
        </w:rPr>
        <w:t xml:space="preserve"> </w:t>
      </w:r>
      <w:r w:rsidRPr="008138F8">
        <w:rPr>
          <w:rFonts w:ascii="Times New Roman" w:hAnsi="Times New Roman" w:cs="Times New Roman"/>
        </w:rPr>
        <w:t xml:space="preserve">классе  пришелся на праздничный день </w:t>
      </w:r>
      <w:r>
        <w:rPr>
          <w:rFonts w:ascii="Times New Roman" w:hAnsi="Times New Roman" w:cs="Times New Roman"/>
        </w:rPr>
        <w:t>1 мая</w:t>
      </w:r>
      <w:r w:rsidRPr="008138F8">
        <w:rPr>
          <w:rFonts w:ascii="Times New Roman" w:hAnsi="Times New Roman" w:cs="Times New Roman"/>
        </w:rPr>
        <w:t>,</w:t>
      </w:r>
      <w:proofErr w:type="gramStart"/>
      <w:r w:rsidRPr="008138F8">
        <w:rPr>
          <w:rFonts w:ascii="Times New Roman" w:hAnsi="Times New Roman" w:cs="Times New Roman"/>
        </w:rPr>
        <w:t xml:space="preserve"> ,</w:t>
      </w:r>
      <w:proofErr w:type="gramEnd"/>
      <w:r w:rsidRPr="008138F8">
        <w:rPr>
          <w:rFonts w:ascii="Times New Roman" w:hAnsi="Times New Roman" w:cs="Times New Roman"/>
        </w:rPr>
        <w:t xml:space="preserve"> поэтому  на изучение </w:t>
      </w:r>
      <w:r w:rsidRPr="00137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тем в этом классе отведено 34 часа. </w:t>
      </w: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Pr="008138F8" w:rsidRDefault="00D65284" w:rsidP="00D65284">
      <w:pPr>
        <w:rPr>
          <w:rFonts w:ascii="Times New Roman" w:hAnsi="Times New Roman" w:cs="Times New Roman"/>
        </w:rPr>
      </w:pPr>
      <w:bookmarkStart w:id="0" w:name="_GoBack"/>
      <w:bookmarkEnd w:id="0"/>
    </w:p>
    <w:p w:rsidR="00D65284" w:rsidRPr="00650A5E" w:rsidRDefault="00D65284" w:rsidP="00D65284">
      <w:pPr>
        <w:rPr>
          <w:rFonts w:ascii="Times New Roman" w:hAnsi="Times New Roman" w:cs="Times New Roman"/>
          <w:sz w:val="44"/>
          <w:szCs w:val="44"/>
        </w:rPr>
      </w:pPr>
    </w:p>
    <w:p w:rsidR="00D65284" w:rsidRPr="00650A5E" w:rsidRDefault="00D65284" w:rsidP="00D65284">
      <w:pPr>
        <w:rPr>
          <w:rFonts w:ascii="Times New Roman" w:hAnsi="Times New Roman" w:cs="Times New Roman"/>
          <w:sz w:val="44"/>
          <w:szCs w:val="44"/>
        </w:rPr>
      </w:pPr>
    </w:p>
    <w:p w:rsidR="00D65284" w:rsidRPr="008138F8" w:rsidRDefault="00D65284" w:rsidP="00D65284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 xml:space="preserve">Раздел 2 . </w:t>
      </w:r>
      <w:r w:rsidRPr="00FE58D6">
        <w:rPr>
          <w:b/>
          <w:sz w:val="28"/>
          <w:szCs w:val="28"/>
        </w:rPr>
        <w:t>Планируемые результаты освоения  учебного предмета</w:t>
      </w:r>
    </w:p>
    <w:p w:rsidR="00D65284" w:rsidRPr="008138F8" w:rsidRDefault="00D65284" w:rsidP="00D65284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>Требования к уровню подготовки по итогам 8 класса заключается: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 - в умении аргументированно рассуждать  о роли музыки в жизни человека (с учетом знаний, полученных из учебников для 5, 6, 7, 8 классов);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- в умении обосновать собственные предпочтения, касающиеся музыкальных произведений различных стилей и жанров;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- в преломлении полученных знаний в эмоционально-личностном 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заданий;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- в осмыслении важнейших категорий в музыкальном искусстве – традиции и современности, понимании их неразрывной связи;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- в понимании концептуально-содержательных особенностей сонатной формы;</w:t>
      </w:r>
    </w:p>
    <w:p w:rsidR="00D65284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 </w:t>
      </w:r>
      <w:proofErr w:type="gramStart"/>
      <w:r w:rsidRPr="008138F8">
        <w:rPr>
          <w:rFonts w:ascii="Times New Roman" w:hAnsi="Times New Roman" w:cs="Times New Roman"/>
        </w:rPr>
        <w:t>- в проявлении навыков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</w:t>
      </w:r>
      <w:proofErr w:type="gramEnd"/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Pr="008138F8" w:rsidRDefault="00D65284" w:rsidP="00D65284">
      <w:pPr>
        <w:rPr>
          <w:rFonts w:ascii="Times New Roman" w:hAnsi="Times New Roman" w:cs="Times New Roman"/>
        </w:rPr>
      </w:pPr>
    </w:p>
    <w:p w:rsidR="00D65284" w:rsidRDefault="00D65284" w:rsidP="00D65284">
      <w:pPr>
        <w:rPr>
          <w:rFonts w:ascii="Times New Roman" w:hAnsi="Times New Roman" w:cs="Times New Roman"/>
          <w:sz w:val="36"/>
          <w:szCs w:val="36"/>
        </w:rPr>
      </w:pPr>
    </w:p>
    <w:p w:rsidR="00D65284" w:rsidRPr="008138F8" w:rsidRDefault="00D65284" w:rsidP="00D6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3. Содержание учебного предмета</w:t>
      </w:r>
    </w:p>
    <w:p w:rsidR="00D65284" w:rsidRPr="006A6BB9" w:rsidRDefault="00D65284" w:rsidP="00D65284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A6BB9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Раб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очая программа по музыке для 8</w:t>
      </w:r>
      <w:r w:rsidRPr="006A6BB9">
        <w:rPr>
          <w:rFonts w:ascii="Times New Roman" w:eastAsia="Calibri" w:hAnsi="Times New Roman" w:cs="Times New Roman"/>
          <w:kern w:val="0"/>
          <w:lang w:eastAsia="en-US" w:bidi="ar-SA"/>
        </w:rPr>
        <w:t xml:space="preserve"> класса составлена на основе Федерального государственного стандарта общего образования и авторской программы для общеобразовательных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учреждений «Искусство. Музыка 8</w:t>
      </w:r>
      <w:r w:rsidRPr="006A6BB9">
        <w:rPr>
          <w:rFonts w:ascii="Times New Roman" w:eastAsia="Calibri" w:hAnsi="Times New Roman" w:cs="Times New Roman"/>
          <w:kern w:val="0"/>
          <w:lang w:eastAsia="en-US" w:bidi="ar-SA"/>
        </w:rPr>
        <w:t xml:space="preserve"> класс», Т. И. Науменко, В. В, Алеев. (М.: Дрофа, 201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6</w:t>
      </w:r>
      <w:r w:rsidRPr="006A6BB9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:rsidR="00D65284" w:rsidRDefault="00D65284" w:rsidP="00D65284">
      <w:pPr>
        <w:rPr>
          <w:rFonts w:ascii="Times New Roman" w:hAnsi="Times New Roman" w:cs="Times New Roman"/>
          <w:sz w:val="36"/>
          <w:szCs w:val="36"/>
        </w:rPr>
      </w:pPr>
    </w:p>
    <w:p w:rsidR="00D65284" w:rsidRPr="00D33C40" w:rsidRDefault="00D65284" w:rsidP="00D65284">
      <w:pPr>
        <w:jc w:val="center"/>
        <w:rPr>
          <w:rFonts w:ascii="Times New Roman" w:hAnsi="Times New Roman" w:cs="Times New Roman"/>
          <w:b/>
        </w:rPr>
      </w:pPr>
      <w:r w:rsidRPr="008138F8">
        <w:rPr>
          <w:rFonts w:ascii="Times New Roman" w:hAnsi="Times New Roman" w:cs="Times New Roman"/>
          <w:b/>
        </w:rPr>
        <w:t xml:space="preserve">Раздел </w:t>
      </w:r>
      <w:r w:rsidRPr="008138F8">
        <w:rPr>
          <w:rFonts w:ascii="Times New Roman" w:hAnsi="Times New Roman" w:cs="Times New Roman"/>
          <w:b/>
          <w:lang w:val="en-US"/>
        </w:rPr>
        <w:t>I</w:t>
      </w:r>
      <w:r w:rsidRPr="008138F8">
        <w:rPr>
          <w:rFonts w:ascii="Times New Roman" w:hAnsi="Times New Roman" w:cs="Times New Roman"/>
          <w:b/>
        </w:rPr>
        <w:t>.  Традиции в музыке</w:t>
      </w:r>
      <w:r w:rsidRPr="00D33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(3 часа)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Условность деления музыки на «старую» и «новую». Настоящая музыка не бывает «старой». Различие понятий «современной» и «модной» музыки. С.Я.Маршак «Тебя забыли? То расплата за то, что в моде был когда-то». Живая сила традиции.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Слушание музыки: Н.Паганини, Каприс № 24; В.А.Моцарт «Маленькая ночная серенада»; Л.В.Бетховен «К Элизе»; Н.А.Римский-Корсаков «Полет шмеля»; Il Divo «Silient Night»; Andrea Bocelli «Sogno»; М. Мусоргский, монолог Пимена из оперы «Борис Годунов», I действие.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</w:p>
    <w:p w:rsidR="00D65284" w:rsidRPr="008138F8" w:rsidRDefault="00D65284" w:rsidP="00D65284">
      <w:pPr>
        <w:jc w:val="center"/>
        <w:rPr>
          <w:rFonts w:ascii="Times New Roman" w:hAnsi="Times New Roman" w:cs="Times New Roman"/>
          <w:b/>
        </w:rPr>
      </w:pPr>
      <w:r w:rsidRPr="008138F8">
        <w:rPr>
          <w:rFonts w:ascii="Times New Roman" w:hAnsi="Times New Roman" w:cs="Times New Roman"/>
          <w:b/>
        </w:rPr>
        <w:t>Раздел II. Сказочно-мифологические темы в музыке (4 часа)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образов». Роль мифа в появлении искусства. Мир сказочной мифологии. «Сказка – ложь, да в ней – намек, добрым молодцам урок». Опера Н. Римского-Корсакова «Снегурочка». Языческая Русь в «Весне священной» И. Стравинского. Поэма радости и света К. Дебюсси «Послеполуденный отдых фавна». Бессмертный романс П.И.Чайковского «Благословляю вас, леса»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Слушание музыки: Н. 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Послеполуденньий отдых фавна. Фрагмент; П. Чайковский, стихи А. Толстого. «Благословляю вас, леса...»</w:t>
      </w:r>
    </w:p>
    <w:p w:rsidR="00D65284" w:rsidRPr="00584811" w:rsidRDefault="00D65284" w:rsidP="00D65284">
      <w:pPr>
        <w:rPr>
          <w:rFonts w:ascii="Times New Roman" w:hAnsi="Times New Roman" w:cs="Times New Roman"/>
        </w:rPr>
      </w:pPr>
    </w:p>
    <w:p w:rsidR="00D65284" w:rsidRPr="008138F8" w:rsidRDefault="00D65284" w:rsidP="00D65284">
      <w:pPr>
        <w:jc w:val="center"/>
        <w:rPr>
          <w:rFonts w:ascii="Times New Roman" w:hAnsi="Times New Roman" w:cs="Times New Roman"/>
          <w:b/>
        </w:rPr>
      </w:pPr>
      <w:r w:rsidRPr="008138F8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Мир человеческих чувств (11</w:t>
      </w:r>
      <w:r w:rsidRPr="008138F8">
        <w:rPr>
          <w:rFonts w:ascii="Times New Roman" w:hAnsi="Times New Roman" w:cs="Times New Roman"/>
          <w:b/>
        </w:rPr>
        <w:t xml:space="preserve"> часов).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Высота духовного сопереживания в мистериях И.С.Баха «Страсти по Матфею» и «Страсти п</w:t>
      </w:r>
      <w:proofErr w:type="gramStart"/>
      <w:r w:rsidRPr="008138F8">
        <w:rPr>
          <w:rFonts w:ascii="Times New Roman" w:hAnsi="Times New Roman" w:cs="Times New Roman"/>
        </w:rPr>
        <w:t>о Иоа</w:t>
      </w:r>
      <w:proofErr w:type="gramEnd"/>
      <w:r w:rsidRPr="008138F8">
        <w:rPr>
          <w:rFonts w:ascii="Times New Roman" w:hAnsi="Times New Roman" w:cs="Times New Roman"/>
        </w:rPr>
        <w:t>нну». Возвышенный гимн любви «Аве Мария». Бессмертные звуки «Лунной» и «Патетической» сонаты Л.Бетховена. Тема любви в опере П.И.Чайковского «Евгений Онегин». Художественный стиль романтизма. Подвиг во имя свободы в увертюре Л.Бетховена «Эгмонт». Любовь к Родине. Мотивы пути и дороги в русском искусстве. Вокальный стиль «Bel Canto» и его мастера Энрико Карузо, Франко Корелли, Лучано Поваротти, Андреа Бочелли. Лирическая авторская песня. «Любовь никогда не перестанет».</w:t>
      </w:r>
    </w:p>
    <w:p w:rsidR="00D65284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Слушание музыки: Л. Бетховен, Соната № 14 «Лунная» для фортепиано, 1 часть, Соната № 8 «Патетическая», 2 часть «Больше чем любовь»; Н. Римский-Корсаков, хороводная песня Садко из оперы «Садко»; В. А. Моцарт. Концерт № 23 для фортепиано с оркестром, фрагменты; И.С.Бах «Страсти по Матфею», «Страсти п</w:t>
      </w:r>
      <w:proofErr w:type="gramStart"/>
      <w:r w:rsidRPr="008138F8">
        <w:rPr>
          <w:rFonts w:ascii="Times New Roman" w:hAnsi="Times New Roman" w:cs="Times New Roman"/>
        </w:rPr>
        <w:t>о Иоа</w:t>
      </w:r>
      <w:proofErr w:type="gramEnd"/>
      <w:r w:rsidRPr="008138F8">
        <w:rPr>
          <w:rFonts w:ascii="Times New Roman" w:hAnsi="Times New Roman" w:cs="Times New Roman"/>
        </w:rPr>
        <w:t xml:space="preserve">нну»; И.С.Бах, Гуно «Аве Мария»; Бах С. Рахманинов, стихи Г. Галиной. «Здесь хорошо...»; П. Чайковский, Сцена  письма из оперы «Евгений Онегин»; М. Глинка, стихи А. Пушкина. </w:t>
      </w:r>
      <w:proofErr w:type="gramStart"/>
      <w:r w:rsidRPr="008138F8">
        <w:rPr>
          <w:rFonts w:ascii="Times New Roman" w:hAnsi="Times New Roman" w:cs="Times New Roman"/>
        </w:rPr>
        <w:t>«В крови горит огонь желанья...», романс «Я тебя никогда не забуду» из оперы А. Рыбникова «Юнона и Авось»; П. Чайковский, увертюра-фантазия «Ромео и Джульетта», фрагмент; Л. Бетховен, Увертюра «Эгмонт»; Г. Свиридов «Тройка» из оркестровой сюиты «Метель»; Лучано Поваротти «Sanctus», Франко Корелли «O, Sole mio», Андреа Бочелли «Sogno»; В.Высоцкий «Любовь»;</w:t>
      </w:r>
      <w:proofErr w:type="gramEnd"/>
      <w:r w:rsidRPr="008138F8">
        <w:rPr>
          <w:rFonts w:ascii="Times New Roman" w:hAnsi="Times New Roman" w:cs="Times New Roman"/>
        </w:rPr>
        <w:t xml:space="preserve"> Е.Крылатов «О любви».  </w:t>
      </w: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Default="00D65284" w:rsidP="00D65284">
      <w:pPr>
        <w:rPr>
          <w:rFonts w:ascii="Times New Roman" w:hAnsi="Times New Roman" w:cs="Times New Roman"/>
        </w:rPr>
      </w:pPr>
    </w:p>
    <w:p w:rsidR="00D65284" w:rsidRPr="00D33C40" w:rsidRDefault="00D65284" w:rsidP="00D65284">
      <w:pPr>
        <w:jc w:val="center"/>
        <w:rPr>
          <w:rFonts w:ascii="Times New Roman" w:hAnsi="Times New Roman" w:cs="Times New Roman"/>
          <w:b/>
        </w:rPr>
      </w:pPr>
      <w:r w:rsidRPr="00D33C40">
        <w:rPr>
          <w:rFonts w:ascii="Times New Roman" w:hAnsi="Times New Roman" w:cs="Times New Roman"/>
          <w:b/>
        </w:rPr>
        <w:t>Раздел I</w:t>
      </w:r>
      <w:r w:rsidRPr="00D33C40">
        <w:rPr>
          <w:rFonts w:ascii="Times New Roman" w:hAnsi="Times New Roman" w:cs="Times New Roman"/>
          <w:b/>
          <w:lang w:val="en-US"/>
        </w:rPr>
        <w:t>V</w:t>
      </w:r>
      <w:r w:rsidRPr="00D33C40">
        <w:rPr>
          <w:rFonts w:ascii="Times New Roman" w:hAnsi="Times New Roman" w:cs="Times New Roman"/>
          <w:b/>
        </w:rPr>
        <w:t>. В поисках истины и красоты (5 часов)</w:t>
      </w:r>
    </w:p>
    <w:p w:rsidR="00D65284" w:rsidRPr="00D33C40" w:rsidRDefault="00D65284" w:rsidP="00D65284">
      <w:pPr>
        <w:rPr>
          <w:rFonts w:ascii="Times New Roman" w:hAnsi="Times New Roman" w:cs="Times New Roman"/>
        </w:rPr>
      </w:pPr>
      <w:r w:rsidRPr="00D33C40">
        <w:rPr>
          <w:rFonts w:ascii="Times New Roman" w:hAnsi="Times New Roman" w:cs="Times New Roman"/>
        </w:rPr>
        <w:t xml:space="preserve"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D33C40">
        <w:rPr>
          <w:rFonts w:ascii="Times New Roman" w:hAnsi="Times New Roman" w:cs="Times New Roman"/>
        </w:rPr>
        <w:lastRenderedPageBreak/>
        <w:t xml:space="preserve">Слушание музыки: </w:t>
      </w:r>
      <w:proofErr w:type="gramStart"/>
      <w:r w:rsidRPr="00D33C40">
        <w:rPr>
          <w:rFonts w:ascii="Times New Roman" w:hAnsi="Times New Roman" w:cs="Times New Roman"/>
        </w:rPr>
        <w:t>Д.Бортнянский «Тебе поем»; гимны «Единородный Сыне» и «Достойно есть», И.С.Бах, соло альта «О, сжалься» из цикла «Страсти по Матфею»; Д. Шостакович, стихи Микеланджело Буонарроти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</w:t>
      </w:r>
      <w:proofErr w:type="gramEnd"/>
      <w:r w:rsidRPr="00D33C40">
        <w:rPr>
          <w:rFonts w:ascii="Times New Roman" w:hAnsi="Times New Roman" w:cs="Times New Roman"/>
        </w:rPr>
        <w:t xml:space="preserve"> П.Чайковский «Декабрь. </w:t>
      </w:r>
      <w:proofErr w:type="gramStart"/>
      <w:r w:rsidRPr="00D33C40">
        <w:rPr>
          <w:rFonts w:ascii="Times New Roman" w:hAnsi="Times New Roman" w:cs="Times New Roman"/>
        </w:rPr>
        <w:t>Святки» из цикла «Времена года»; Н.Римский-Корсаков, колядные песни из оперы «Ночь перед Рождеством» и увертюра «Светлый праздник»; Рождественские канты «Небо и земля» и «Добрый вечер»; международный рождественский гимн «Святая ночь» (Silient Night); духовные песни иеромонаха Романа (Матюшина), Людмилы Кононовой и Светланы Копыловой.</w:t>
      </w:r>
      <w:proofErr w:type="gramEnd"/>
    </w:p>
    <w:p w:rsidR="00D65284" w:rsidRDefault="00D65284" w:rsidP="00D65284">
      <w:pPr>
        <w:rPr>
          <w:rFonts w:ascii="Times New Roman" w:hAnsi="Times New Roman" w:cs="Times New Roman"/>
          <w:sz w:val="36"/>
          <w:szCs w:val="36"/>
        </w:rPr>
      </w:pPr>
    </w:p>
    <w:p w:rsidR="00D65284" w:rsidRPr="008138F8" w:rsidRDefault="00D65284" w:rsidP="00D65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V. О современности в музыке (</w:t>
      </w:r>
      <w:r w:rsidRPr="00D33C40">
        <w:rPr>
          <w:rFonts w:ascii="Times New Roman" w:hAnsi="Times New Roman" w:cs="Times New Roman"/>
          <w:b/>
        </w:rPr>
        <w:t>11</w:t>
      </w:r>
      <w:r w:rsidRPr="008138F8">
        <w:rPr>
          <w:rFonts w:ascii="Times New Roman" w:hAnsi="Times New Roman" w:cs="Times New Roman"/>
          <w:b/>
        </w:rPr>
        <w:t xml:space="preserve"> часов)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Как мы понимаем современность? Вечные сюжеты. Философские образы ХХ века. «Турангалила-симфония» О. Мессиана. Новые области в музыке ХХ века (джазовая и эстрадная музыка). Лирические страницы советской музыки. Диалог времен в музыке А. Шнитке. Музыка кино. Обобщение материала по теме «Традиция и современность в музыке». Итоговое тестирование. </w:t>
      </w:r>
    </w:p>
    <w:p w:rsidR="00D65284" w:rsidRPr="008138F8" w:rsidRDefault="00D65284" w:rsidP="00D65284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 xml:space="preserve">Слушание музыки: </w:t>
      </w:r>
      <w:proofErr w:type="gramStart"/>
      <w:r w:rsidRPr="008138F8">
        <w:rPr>
          <w:rFonts w:ascii="Times New Roman" w:hAnsi="Times New Roman" w:cs="Times New Roman"/>
        </w:rPr>
        <w:t>А. Хачатурян «Смерть гладиатора», адажио Спартака и Фригии из балета «Спартак»; О. Мессиан «Ликование звезд» (V часть) и «Сад сна любви» (VI часть) из  «Турангалилы-симфонии»; Дж. Гершвин.</w:t>
      </w:r>
      <w:proofErr w:type="gramEnd"/>
      <w:r w:rsidRPr="008138F8">
        <w:rPr>
          <w:rFonts w:ascii="Times New Roman" w:hAnsi="Times New Roman" w:cs="Times New Roman"/>
        </w:rPr>
        <w:t xml:space="preserve"> </w:t>
      </w:r>
      <w:proofErr w:type="gramStart"/>
      <w:r w:rsidRPr="008138F8">
        <w:rPr>
          <w:rFonts w:ascii="Times New Roman" w:hAnsi="Times New Roman" w:cs="Times New Roman"/>
        </w:rPr>
        <w:t>«Рапсодия в стиле блюз» и « Колыбельная Клары, дуэт Бесс и Порги» из оперы «Порги и Весс»; Д. Герман «Привет, Долли!»;  Дж. Леннон, П. Маккартни «Вчера»;  Б. Андерсон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</w:t>
      </w:r>
      <w:proofErr w:type="gramEnd"/>
      <w:r w:rsidRPr="008138F8">
        <w:rPr>
          <w:rFonts w:ascii="Times New Roman" w:hAnsi="Times New Roman" w:cs="Times New Roman"/>
        </w:rPr>
        <w:t xml:space="preserve"> А.Эшнай. Симфония № 2, II часть, фрагмент; А. Шнитке. </w:t>
      </w:r>
      <w:proofErr w:type="gramStart"/>
      <w:r w:rsidRPr="008138F8">
        <w:rPr>
          <w:rFonts w:ascii="Times New Roman" w:hAnsi="Times New Roman" w:cs="Times New Roman"/>
        </w:rPr>
        <w:t>Рге</w:t>
      </w:r>
      <w:proofErr w:type="gramEnd"/>
      <w:r w:rsidRPr="008138F8">
        <w:rPr>
          <w:rFonts w:ascii="Times New Roman" w:hAnsi="Times New Roman" w:cs="Times New Roman"/>
        </w:rPr>
        <w:t>ludio; Тоссаtа из «Соncerto Grosso»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любви».</w:t>
      </w:r>
    </w:p>
    <w:p w:rsidR="00D65284" w:rsidRDefault="00D65284" w:rsidP="00D65284">
      <w:pPr>
        <w:rPr>
          <w:rFonts w:ascii="Times New Roman" w:hAnsi="Times New Roman" w:cs="Times New Roman"/>
          <w:sz w:val="36"/>
          <w:szCs w:val="36"/>
        </w:rPr>
      </w:pPr>
    </w:p>
    <w:p w:rsidR="00D65284" w:rsidRPr="00265C50" w:rsidRDefault="00D65284" w:rsidP="00D65284">
      <w:pPr>
        <w:jc w:val="center"/>
        <w:rPr>
          <w:rFonts w:ascii="Times New Roman" w:hAnsi="Times New Roman" w:cs="Times New Roman"/>
        </w:rPr>
      </w:pPr>
      <w:r w:rsidRPr="00265C50">
        <w:rPr>
          <w:rFonts w:ascii="Times New Roman" w:hAnsi="Times New Roman" w:cs="Times New Roman"/>
        </w:rPr>
        <w:t>Календарно-тематическое планирование</w:t>
      </w:r>
    </w:p>
    <w:p w:rsidR="00D65284" w:rsidRPr="00265C50" w:rsidRDefault="00D65284" w:rsidP="00D65284">
      <w:pPr>
        <w:jc w:val="center"/>
        <w:rPr>
          <w:rFonts w:ascii="Times New Roman" w:hAnsi="Times New Roman" w:cs="Times New Roman"/>
        </w:rPr>
      </w:pPr>
      <w:r w:rsidRPr="00265C50">
        <w:rPr>
          <w:rFonts w:ascii="Times New Roman" w:hAnsi="Times New Roman" w:cs="Times New Roman"/>
        </w:rPr>
        <w:t>8  класс</w:t>
      </w:r>
    </w:p>
    <w:tbl>
      <w:tblPr>
        <w:tblStyle w:val="a3"/>
        <w:tblW w:w="15211" w:type="dxa"/>
        <w:tblLook w:val="04A0"/>
      </w:tblPr>
      <w:tblGrid>
        <w:gridCol w:w="1239"/>
        <w:gridCol w:w="8213"/>
        <w:gridCol w:w="1228"/>
        <w:gridCol w:w="2331"/>
        <w:gridCol w:w="2200"/>
      </w:tblGrid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31" w:type="dxa"/>
          </w:tcPr>
          <w:p w:rsidR="00D65284" w:rsidRPr="003A6C16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65284" w:rsidRPr="003A6C16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200" w:type="dxa"/>
          </w:tcPr>
          <w:p w:rsidR="00D65284" w:rsidRPr="003A6C16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D65284" w:rsidRPr="00265C50" w:rsidTr="00ED626F">
        <w:trPr>
          <w:trHeight w:val="562"/>
        </w:trPr>
        <w:tc>
          <w:tcPr>
            <w:tcW w:w="15211" w:type="dxa"/>
            <w:gridSpan w:val="5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«Традиции и современность в музыке»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«старая» и «новая»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06.09</w:t>
            </w:r>
          </w:p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04.09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04.09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музыка не бывает «старой»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- 13.09</w:t>
            </w:r>
          </w:p>
          <w:p w:rsidR="00D65284" w:rsidRPr="005F46A7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11.09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- 11.09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rPr>
          <w:trHeight w:val="207"/>
        </w:trPr>
        <w:tc>
          <w:tcPr>
            <w:tcW w:w="15211" w:type="dxa"/>
            <w:gridSpan w:val="5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«О традиции в музыке»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D65284" w:rsidRPr="00265C50" w:rsidTr="00ED626F">
        <w:trPr>
          <w:trHeight w:val="822"/>
        </w:trPr>
        <w:tc>
          <w:tcPr>
            <w:tcW w:w="1239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3" w:type="dxa"/>
          </w:tcPr>
          <w:p w:rsidR="00D65284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сила традиции</w:t>
            </w:r>
          </w:p>
        </w:tc>
        <w:tc>
          <w:tcPr>
            <w:tcW w:w="1228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20.09</w:t>
            </w:r>
          </w:p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- 18.09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18.09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rPr>
          <w:trHeight w:val="576"/>
        </w:trPr>
        <w:tc>
          <w:tcPr>
            <w:tcW w:w="15211" w:type="dxa"/>
            <w:gridSpan w:val="5"/>
          </w:tcPr>
          <w:p w:rsidR="00D65284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в музыке </w:t>
            </w:r>
          </w:p>
        </w:tc>
      </w:tr>
      <w:tr w:rsidR="00D65284" w:rsidRPr="00265C50" w:rsidTr="00ED626F">
        <w:trPr>
          <w:trHeight w:val="576"/>
        </w:trPr>
        <w:tc>
          <w:tcPr>
            <w:tcW w:w="15211" w:type="dxa"/>
            <w:gridSpan w:val="5"/>
          </w:tcPr>
          <w:p w:rsidR="00D65284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Сказочно-мифологические темы (4ч)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начинается с мифа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27.09</w:t>
            </w:r>
          </w:p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- 25.09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- 25.09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сказочной мифологии: опера Н.А.Римского-Корсакова «Снегурочка»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04.10</w:t>
            </w:r>
          </w:p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- 02.10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02.10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Языческая Русь в «Весне священной» И.Стравинского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11.10</w:t>
            </w:r>
          </w:p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- 09.10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- 09.10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«Благословляю вас, леса»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4C11C2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18.10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- 16.10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16.10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3011" w:type="dxa"/>
            <w:gridSpan w:val="4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человеческих чувств»  (11</w:t>
            </w: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200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радости в музыке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25.10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- 23.10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23.10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 одной звучат печаль и радость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01.11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- 30.10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rPr>
          <w:trHeight w:val="866"/>
        </w:trPr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 одной звучат печаль и радость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15.11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- 13.11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13.11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«Слезы людские, о, слезы, людские…»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22.11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- 20.11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«Слезы людские, о, слезы, людские…»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29.11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- 27.11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27.11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Бессмертные звуки «Лунной сонаты»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06.12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- 04.12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04.12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пушкинских образа в музыке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13.12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- 11.12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11.12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пушкинских образа в музыке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-18.12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18.12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любви в музыке П. Чайковского 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27.12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- 25.12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25.12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во имя свободы. Бетховен Увертюра «Эгмонт»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- 15.01</w:t>
            </w:r>
          </w:p>
          <w:p w:rsidR="00D65284" w:rsidRPr="00AF19F1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пути и дороги в русском искусстве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24.01</w:t>
            </w:r>
          </w:p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- 22.01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- 22.01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3011" w:type="dxa"/>
            <w:gridSpan w:val="4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В поисках истины и красоты (5 ч)</w:t>
            </w:r>
          </w:p>
        </w:tc>
        <w:tc>
          <w:tcPr>
            <w:tcW w:w="2200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Мир духовной музыки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31.01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- 29.01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29.02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Колокольный звон на Руси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07.02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- 05.02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05.02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звезда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- 12.02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Рождества до Крещения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21.02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- 19.02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28.02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- 26.02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26.02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3011" w:type="dxa"/>
            <w:gridSpan w:val="4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«О современности в музыке» (11ч)</w:t>
            </w:r>
          </w:p>
        </w:tc>
        <w:tc>
          <w:tcPr>
            <w:tcW w:w="2200" w:type="dxa"/>
          </w:tcPr>
          <w:p w:rsidR="00D65284" w:rsidRPr="00265C50" w:rsidRDefault="00D65284" w:rsidP="00ED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06.03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- 04.03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04.03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Вечные сюжеты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13.03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-11.03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11.03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Философские образы </w:t>
            </w:r>
            <w:r w:rsidRPr="00265C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20.03</w:t>
            </w:r>
          </w:p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- 18.03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22.03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03.04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- 01.04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01.04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10.04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-08.04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08.04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области в музыке XX века</w:t>
            </w:r>
          </w:p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/Джазовая музыка/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17.04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-15.04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15.04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области в музыке </w:t>
            </w:r>
            <w:r w:rsidRPr="00265C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/Джазовая музыка/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24.04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- 22.04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08.05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- 29</w:t>
            </w:r>
            <w:r w:rsidRPr="005F46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29.04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 страницы советской музыки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- 08.05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- 06.05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06.05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времен в музыке А.Шнитке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15.05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- 13.05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13.05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никогда не перестанет …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275FF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22.05</w:t>
            </w:r>
          </w:p>
          <w:p w:rsidR="00D65284" w:rsidRPr="00B6277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-20.05</w:t>
            </w:r>
          </w:p>
          <w:p w:rsidR="00D65284" w:rsidRPr="00231663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20.05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65284" w:rsidRPr="00265C50" w:rsidTr="00ED626F">
        <w:tc>
          <w:tcPr>
            <w:tcW w:w="1239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13" w:type="dxa"/>
          </w:tcPr>
          <w:p w:rsidR="00D65284" w:rsidRPr="00265C50" w:rsidRDefault="00D65284" w:rsidP="00ED6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Подводим итоги</w:t>
            </w:r>
          </w:p>
        </w:tc>
        <w:tc>
          <w:tcPr>
            <w:tcW w:w="1228" w:type="dxa"/>
          </w:tcPr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29.05</w:t>
            </w:r>
          </w:p>
          <w:p w:rsidR="00D65284" w:rsidRPr="003675F8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-27.05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27.05</w:t>
            </w:r>
          </w:p>
        </w:tc>
        <w:tc>
          <w:tcPr>
            <w:tcW w:w="2200" w:type="dxa"/>
          </w:tcPr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65284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65284" w:rsidRPr="00265C50" w:rsidRDefault="00D65284" w:rsidP="00ED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D65284" w:rsidRPr="00265C50" w:rsidRDefault="00D65284" w:rsidP="00D65284">
      <w:pPr>
        <w:rPr>
          <w:rFonts w:ascii="Times New Roman" w:hAnsi="Times New Roman" w:cs="Times New Roman"/>
        </w:rPr>
      </w:pPr>
    </w:p>
    <w:p w:rsidR="00D65284" w:rsidRPr="00265C50" w:rsidRDefault="00D65284" w:rsidP="00D65284">
      <w:pPr>
        <w:rPr>
          <w:rFonts w:ascii="Times New Roman" w:hAnsi="Times New Roman" w:cs="Times New Roman"/>
        </w:rPr>
      </w:pPr>
      <w:r w:rsidRPr="00265C50">
        <w:rPr>
          <w:rFonts w:ascii="Times New Roman" w:hAnsi="Times New Roman" w:cs="Times New Roman"/>
        </w:rPr>
        <w:t xml:space="preserve">    </w:t>
      </w:r>
    </w:p>
    <w:p w:rsidR="00D65284" w:rsidRDefault="00D65284" w:rsidP="00D65284">
      <w:r>
        <w:t xml:space="preserve">    </w:t>
      </w:r>
    </w:p>
    <w:p w:rsidR="00D65284" w:rsidRDefault="00D65284" w:rsidP="00D65284"/>
    <w:p w:rsidR="00D65284" w:rsidRDefault="00D65284" w:rsidP="00D65284"/>
    <w:p w:rsidR="00D65284" w:rsidRPr="008138F8" w:rsidRDefault="00D65284" w:rsidP="00D65284">
      <w:pPr>
        <w:rPr>
          <w:rFonts w:ascii="Times New Roman" w:hAnsi="Times New Roman" w:cs="Times New Roman"/>
          <w:sz w:val="36"/>
          <w:szCs w:val="36"/>
        </w:rPr>
      </w:pPr>
    </w:p>
    <w:p w:rsidR="005A4CF2" w:rsidRDefault="005A4CF2"/>
    <w:sectPr w:rsidR="005A4CF2" w:rsidSect="00650A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D65284"/>
    <w:rsid w:val="005A4CF2"/>
    <w:rsid w:val="00D6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8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52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3">
    <w:name w:val="Table Grid"/>
    <w:basedOn w:val="a1"/>
    <w:uiPriority w:val="59"/>
    <w:rsid w:val="00D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1978</Words>
  <Characters>11280</Characters>
  <Application>Microsoft Office Word</Application>
  <DocSecurity>0</DocSecurity>
  <Lines>94</Lines>
  <Paragraphs>26</Paragraphs>
  <ScaleCrop>false</ScaleCrop>
  <Company>Microsoft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2020-02-29T19:40:00Z</dcterms:created>
  <dcterms:modified xsi:type="dcterms:W3CDTF">2020-02-29T19:41:00Z</dcterms:modified>
</cp:coreProperties>
</file>