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 Тарасовский район  п.Тарасовский</w:t>
      </w: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Тарасовская средняя общеобразовательная школа №1</w:t>
      </w:r>
    </w:p>
    <w:p w:rsidR="00B74186" w:rsidRDefault="00B74186" w:rsidP="00B74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shd w:val="clear" w:color="auto" w:fill="FFFFFF"/>
        <w:spacing w:after="150" w:line="312" w:lineRule="atLeast"/>
        <w:ind w:firstLine="15"/>
        <w:jc w:val="center"/>
        <w:rPr>
          <w:rFonts w:ascii="Times New Roman" w:eastAsia="Arial CYR" w:hAnsi="Times New Roman" w:cs="Times New Roman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B74186" w:rsidTr="006D75AC">
        <w:tc>
          <w:tcPr>
            <w:tcW w:w="4785" w:type="dxa"/>
            <w:hideMark/>
          </w:tcPr>
          <w:p w:rsidR="00B74186" w:rsidRDefault="00B74186" w:rsidP="006D75AC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Рекомендовано к утверждению</w:t>
            </w:r>
            <w:r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на заседании                педагогического совета МБОУ ТСОШ№1</w:t>
            </w:r>
          </w:p>
          <w:p w:rsidR="00B74186" w:rsidRDefault="00B74186" w:rsidP="006D75AC">
            <w:pPr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Протокол  №1 от 28.08.2019г</w:t>
            </w:r>
          </w:p>
          <w:p w:rsidR="00B74186" w:rsidRDefault="00B74186" w:rsidP="006D75AC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Председатель педагогического совета</w:t>
            </w:r>
          </w:p>
          <w:p w:rsidR="00B74186" w:rsidRDefault="00B74186" w:rsidP="006D75A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________А.С.Малов</w:t>
            </w:r>
          </w:p>
        </w:tc>
        <w:tc>
          <w:tcPr>
            <w:tcW w:w="4786" w:type="dxa"/>
            <w:hideMark/>
          </w:tcPr>
          <w:p w:rsidR="00B74186" w:rsidRDefault="00B74186" w:rsidP="006D75AC">
            <w:pPr>
              <w:ind w:firstLine="709"/>
              <w:jc w:val="right"/>
              <w:rPr>
                <w:rFonts w:ascii="Times New Roman" w:hAnsi="Times New Roman"/>
                <w:color w:val="00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УТВЕРЖДАЮ:</w:t>
            </w:r>
          </w:p>
          <w:p w:rsidR="00B74186" w:rsidRDefault="00B74186" w:rsidP="006D75A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МБОУ ТСОШ№1</w:t>
            </w:r>
          </w:p>
          <w:p w:rsidR="00B74186" w:rsidRDefault="00B74186" w:rsidP="006D75AC">
            <w:pPr>
              <w:ind w:firstLine="709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 А.С.Малов</w:t>
            </w:r>
          </w:p>
          <w:p w:rsidR="00B74186" w:rsidRDefault="00B74186" w:rsidP="006D75AC">
            <w:pPr>
              <w:widowControl w:val="0"/>
              <w:suppressAutoHyphens/>
              <w:ind w:firstLine="709"/>
              <w:jc w:val="center"/>
              <w:rPr>
                <w:rFonts w:ascii="Times New Roman" w:hAnsi="Times New Roman"/>
                <w:color w:val="FF0000"/>
                <w:kern w:val="2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Приказ №235           от 28.08.2019             года</w:t>
            </w:r>
          </w:p>
        </w:tc>
      </w:tr>
    </w:tbl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B74186" w:rsidRDefault="00B74186" w:rsidP="00B74186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изобразительному искусству   </w:t>
      </w:r>
    </w:p>
    <w:p w:rsidR="00B74186" w:rsidRDefault="00B74186" w:rsidP="00B74186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а,б  вкласс</w:t>
      </w: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общего образования: основное общее</w:t>
      </w: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35</w:t>
      </w: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Осташкова Елена Николаевна</w:t>
      </w: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2019 - 2020   учебный год</w:t>
      </w:r>
    </w:p>
    <w:p w:rsidR="00B74186" w:rsidRDefault="00B74186" w:rsidP="00B74186"/>
    <w:p w:rsidR="00B74186" w:rsidRDefault="00B74186" w:rsidP="00B74186"/>
    <w:p w:rsidR="00B74186" w:rsidRDefault="00B74186" w:rsidP="00B74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74186" w:rsidRDefault="00B74186" w:rsidP="00B74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B74186" w:rsidRPr="00BB5384" w:rsidRDefault="00B74186" w:rsidP="00B74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BB5384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Пояснительная записка</w:t>
      </w:r>
    </w:p>
    <w:p w:rsidR="00B74186" w:rsidRPr="006F0233" w:rsidRDefault="00B74186" w:rsidP="00B741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0233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 для 8</w:t>
      </w:r>
      <w:r w:rsidRPr="006F0233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 документами: 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-Федеральный государственный образовательный стандарт среднего общего образования (приказ Минобрнауки РФ от 17.05.2012 N 413 (ред. от 29.06.2017);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 xml:space="preserve">- Концепции преподавания </w:t>
      </w:r>
      <w:r>
        <w:rPr>
          <w:color w:val="000000"/>
        </w:rPr>
        <w:t xml:space="preserve">предметной области </w:t>
      </w:r>
      <w:r w:rsidRPr="006F0233">
        <w:rPr>
          <w:color w:val="000000"/>
        </w:rPr>
        <w:t>«</w:t>
      </w:r>
      <w:r>
        <w:rPr>
          <w:color w:val="000000"/>
        </w:rPr>
        <w:t>Искусство</w:t>
      </w:r>
      <w:r w:rsidRPr="006F0233">
        <w:rPr>
          <w:color w:val="000000"/>
        </w:rPr>
        <w:t>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74186" w:rsidRPr="006F0233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</w:p>
    <w:p w:rsidR="00B74186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 основная образовательная программа основного общего образования МБОУ ТСОШ №1;</w:t>
      </w:r>
    </w:p>
    <w:p w:rsidR="00B74186" w:rsidRDefault="00B74186" w:rsidP="00B74186">
      <w:pPr>
        <w:pStyle w:val="a5"/>
        <w:rPr>
          <w:color w:val="000000"/>
        </w:rPr>
      </w:pPr>
      <w:r w:rsidRPr="006F0233">
        <w:rPr>
          <w:color w:val="000000"/>
        </w:rPr>
        <w:t>-программа для общеобразовательны</w:t>
      </w:r>
      <w:r>
        <w:rPr>
          <w:color w:val="000000"/>
        </w:rPr>
        <w:t>х учреждений: «Изобразитльное искусство и художественный труд. 1-9 классы», которая разработана под руководством Б.М.Неменского.</w:t>
      </w:r>
      <w:r w:rsidRPr="006F0233">
        <w:rPr>
          <w:color w:val="000000"/>
        </w:rPr>
        <w:t xml:space="preserve"> </w:t>
      </w:r>
    </w:p>
    <w:p w:rsidR="00B74186" w:rsidRPr="00A82A67" w:rsidRDefault="00B74186" w:rsidP="00B74186">
      <w:pPr>
        <w:rPr>
          <w:rFonts w:ascii="Times New Roman" w:eastAsia="Calibri" w:hAnsi="Times New Roman" w:cs="Times New Roman"/>
          <w:sz w:val="24"/>
          <w:szCs w:val="24"/>
        </w:rPr>
      </w:pPr>
      <w:r w:rsidRPr="00A82A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Программе соответствует учебник</w:t>
      </w:r>
      <w:r w:rsidRPr="00A82A67">
        <w:rPr>
          <w:rFonts w:ascii="Times New Roman" w:eastAsia="Calibri" w:hAnsi="Times New Roman" w:cs="Times New Roman"/>
          <w:sz w:val="24"/>
          <w:szCs w:val="24"/>
        </w:rPr>
        <w:t xml:space="preserve"> «Изобразительное искусство» 7-8  А.С.Питерских , Г.Е.Гуров  под редакцией Б.М. Неменского 7-8  2011г</w:t>
      </w:r>
    </w:p>
    <w:p w:rsidR="00B74186" w:rsidRPr="00A82A67" w:rsidRDefault="00B74186" w:rsidP="00B74186">
      <w:pPr>
        <w:tabs>
          <w:tab w:val="left" w:pos="39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A67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МБОУ ТСОШ№1 на 2018-2019 учебный год на изучение </w:t>
      </w:r>
      <w:r w:rsidRPr="00A82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изобразительного искусства </w:t>
      </w:r>
      <w:r>
        <w:rPr>
          <w:rFonts w:ascii="Times New Roman" w:hAnsi="Times New Roman" w:cs="Times New Roman"/>
          <w:sz w:val="24"/>
          <w:szCs w:val="24"/>
        </w:rPr>
        <w:t>в 8</w:t>
      </w:r>
      <w:r w:rsidRPr="00A82A67">
        <w:rPr>
          <w:rFonts w:ascii="Times New Roman" w:hAnsi="Times New Roman" w:cs="Times New Roman"/>
          <w:sz w:val="24"/>
          <w:szCs w:val="24"/>
        </w:rPr>
        <w:t xml:space="preserve"> классе отведено    35 часов (1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Pr="00A82A67">
        <w:rPr>
          <w:rFonts w:ascii="Times New Roman" w:hAnsi="Times New Roman" w:cs="Times New Roman"/>
          <w:sz w:val="24"/>
          <w:szCs w:val="24"/>
        </w:rPr>
        <w:t xml:space="preserve"> в неделю). В </w:t>
      </w:r>
      <w:r w:rsidRPr="00A82A67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производственным календарем на </w:t>
      </w:r>
      <w:r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A82A67">
        <w:rPr>
          <w:rFonts w:ascii="Times New Roman" w:hAnsi="Times New Roman" w:cs="Times New Roman"/>
          <w:sz w:val="24"/>
          <w:szCs w:val="24"/>
        </w:rPr>
        <w:t>2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2A6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8а,б,в</w:t>
      </w:r>
      <w:r w:rsidRPr="00A82A67">
        <w:rPr>
          <w:rFonts w:ascii="Times New Roman" w:hAnsi="Times New Roman" w:cs="Times New Roman"/>
          <w:sz w:val="24"/>
          <w:szCs w:val="24"/>
        </w:rPr>
        <w:t xml:space="preserve"> классе  пришлись на праздничные  дни 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2A67">
        <w:rPr>
          <w:rFonts w:ascii="Times New Roman" w:hAnsi="Times New Roman" w:cs="Times New Roman"/>
          <w:sz w:val="24"/>
          <w:szCs w:val="24"/>
        </w:rPr>
        <w:t xml:space="preserve"> мая), п</w:t>
      </w:r>
      <w:r>
        <w:rPr>
          <w:rFonts w:ascii="Times New Roman" w:hAnsi="Times New Roman" w:cs="Times New Roman"/>
          <w:sz w:val="24"/>
          <w:szCs w:val="24"/>
        </w:rPr>
        <w:t>оэтому  на изучение отведено  34</w:t>
      </w:r>
      <w:r w:rsidRPr="00A82A67">
        <w:rPr>
          <w:rFonts w:ascii="Times New Roman" w:hAnsi="Times New Roman" w:cs="Times New Roman"/>
          <w:sz w:val="24"/>
          <w:szCs w:val="24"/>
        </w:rPr>
        <w:t xml:space="preserve"> часа.  </w:t>
      </w:r>
    </w:p>
    <w:p w:rsidR="00B74186" w:rsidRDefault="00B74186" w:rsidP="00B74186"/>
    <w:p w:rsidR="00B74186" w:rsidRDefault="00B74186" w:rsidP="00B74186"/>
    <w:p w:rsidR="00B74186" w:rsidRDefault="00B74186" w:rsidP="00B74186"/>
    <w:p w:rsidR="00B74186" w:rsidRDefault="00B74186" w:rsidP="00B74186">
      <w:pPr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Pr="00E11190" w:rsidRDefault="00B74186" w:rsidP="00B741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B74186" w:rsidRDefault="00B74186" w:rsidP="00B741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B74186" w:rsidRPr="00E11190" w:rsidRDefault="00B74186" w:rsidP="00B741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Pr="007C0D2F" w:rsidRDefault="00B74186" w:rsidP="00B741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Роль искусства и художественной деятельности в жизни человека и общества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научится: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 место искусства в развитии культуры, ориентироваться в связях искусства с наукой и религией;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потенциал искусства в познании мира, в формировании отношения к человеку, природным и социальным явлениям;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искусства в создании материальной среды обитания человека;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главные темы искусства и, обращаясь к ним в собственной художественно-творческой деятельности, создавать выразительные образы.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выделять и анализировать авторскую концепцию художественного образа в произведении искусства;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определять эстетические категории «прекрасное»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 «безобразное», «комическое» и «трагическое» и др. в произведениях пластических искусств и использовать эти знания на практике;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различать произведения разных эпох, художественных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стилей;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различать работы великих мастеров по художественной манере (по манере письма). </w:t>
      </w:r>
    </w:p>
    <w:p w:rsidR="00B74186" w:rsidRPr="007C0D2F" w:rsidRDefault="00B74186" w:rsidP="00B741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Духовно-нравственные проблемы жизни и искусства Выпускник научится: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связи искусства с всемирной историей и историей Отечества;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роль искусства в формировании мировоззрения, в развитии религиозных представлений и в передаче духовно-нравственного опыта поколений;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осмысливать на основе произведений искусства морально-нравственную позицию автора и давать ей оценку, соотнося с собственной позицией;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передавать в собственной художественной деятельности красоту мира, выражать своё отношение к негативным явлениям жизни и искусства;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важность сохранения художественных ценностей для последующих поколений, роль художественных музеев в жизни страны, края, города.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гражданское подвижничество художника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 выявлении положительных и отрицательных сторон жизни в художественном образе;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осознавать необходимость развитого эстетического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вкуса в жизни современного человека;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 xml:space="preserve">понимать специфику ориентированности отечественного искусства на приоритет этического над эстетическим. </w:t>
      </w:r>
    </w:p>
    <w:p w:rsidR="00B74186" w:rsidRPr="007C0D2F" w:rsidRDefault="00B74186" w:rsidP="00B741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Язык пластических искусств и художественный образ Выпускник научится: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художественного языка;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роль художественного образа и понятия «выразительность» в искусстве;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создавать средствами живописи, графики, скульптуры, декоративноприкладного искусства образ человека: передавать на плоскости и в объёме пропорции лица, фигуры; характерные черты внешнего облика, одежды, украшений человека;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</w:t>
      </w: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использовать декоративные элементы, геометрические, растительные узоры для украшения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и высказывать суждение о своей творческой работе и работе одноклассников;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использовать в художественной работе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материалы и средства художественной выразительности,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соответствующие замыслу;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анализировать средства выразительности, используемые художниками, скульпторами, архитекторами, дизайнерами для создания художественного образа. </w:t>
      </w:r>
    </w:p>
    <w:p w:rsidR="00B74186" w:rsidRPr="007C0D2F" w:rsidRDefault="00B74186" w:rsidP="00B741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Виды и жанры изобразительного искусства Выпускник научится: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изобразительного искусства (рисунок, живопись, скульп-тура, художественное конструирование и дизайн, декоративноприкладное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виды декоративно-прикладных искусств, понимать их специфику;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различать жанры изобразительного искусства (портрет, пейзаж, натюрморт,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бытовой,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исторический,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батальный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жанры)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участвовать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в художествен-но-творческой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деятельности,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используя 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различные художествен-ные материалы и приёмы работы с ними для передачи собственного замысла.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определять шедевры национального и мирового изобразительного искус-ства;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историческую ретроспективу становления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жанров пластических искусств. </w:t>
      </w:r>
    </w:p>
    <w:p w:rsidR="00B74186" w:rsidRPr="007C0D2F" w:rsidRDefault="00B74186" w:rsidP="00B74186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C0D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Изобразительная природа фотографии, театра, кино Выпускник научится: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жанры и особенности художественной фотографии, её отличие от картины и нехудожественной фотографии;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понимать особенности визуального художественного образа в театре и кино;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компьютерные технологии в собственной художественнотворческой деятельности (PowerPoint, Photoshop и др.).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использовать средства художественной выразительности в собственных фотоработах;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применять в работе над цифровой фотографией технические средства Photoshop;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понимать и анализировать выразительность и соответствие авторскому замыслу сценографии, костюмов, грима после просмотра спектакля; </w:t>
      </w:r>
    </w:p>
    <w:p w:rsidR="00B74186" w:rsidRPr="00E11190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>понимать и анализировать раскадровку, реквизит,</w:t>
      </w:r>
      <w:r w:rsidRPr="00E1119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1119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костюмы и грим после просмотра художественного фильма. </w:t>
      </w: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Pr="00C86F56" w:rsidRDefault="00B74186" w:rsidP="00B74186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B74186" w:rsidRDefault="00B74186" w:rsidP="00B741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Default="00B74186" w:rsidP="00B741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>ИЗОБРАЗИТЕЛЬНОЕ ИСКУССТВО</w:t>
      </w:r>
    </w:p>
    <w:p w:rsidR="00B74186" w:rsidRPr="00C86F56" w:rsidRDefault="00B74186" w:rsidP="00B74186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и художественной деятельности человека в развитии культуры. Истоки и смысл искусства. Искусство и мировоззрение. Народное традиционное искусство. Роль изобразительной символики и традиционных образов в развитии культуры. Исторические эпохи и художественные стили.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Целостность визуального образа культуры.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художественной деятельности человека в освоении мира. Выражение в произведениях искусства представлений о мире, явлениях жизни и природы. Отражение в искусстве изменчивости эстетического образа человека в разные исторические эпохи. Храмовая живопись и зодчество. Художественно-эстетическое значение исторических памятников.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визуально-пространственных искусств в формировании образа Родины.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Художественный диалог культур. Пространственно-визуальное искусство разных исторических эпох и народов. Особенности средств выразительности в художественных культурах народов Запада и Востока. Основные художественные стили и направления в искусстве. Великие мастера русского и европейского искусства. Крупнейшие художественные музеи мира.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Роль искусства в создании материальной среды жизни человека. Роль искусства в организации предметно-пространственной среды жизни человека.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Искусство в современном мире. Изобразительное искусство, архитектура, дизайн в современном мире. Изобразительная природа визуальных искусств, их роль в современном мире. Роль музея в современной культуре.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Духовно-нравственные проблемы жизни и искусства.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Выражение в образах искусства нравственного поиска человечества, нравственного выбора отдельного человека.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Традиционный и современный уклад семейной жизни, отражённый в искусстве. Образы мира, защиты Отечества в жизни и в искусстве.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Народные праздники, обряды в искусстве и в современной жизни.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Взаимоотношения между народами, между людьми разных поколений в жизни и в искусстве.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художественного изображения. Художественный образ — основа и цель любого искусства. Условность художественного изображения.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Реальность и фантазия в искусстве.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художественной выразительности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Художественные материалы и художественные техники.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Материалы живописи, графики, скульптуры. Художественные техники.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lastRenderedPageBreak/>
        <w:t>Композиция.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Композиция — главное средство выразительности художественного произведения. Раскрытие в композиции сущности произведения.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Пропорции.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Линейная и воздушная перспектива. Контраст в композиции.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Цвет.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Цветовые отношения. Колорит картины. Напряжённость и насыщенность цвета. Свет и цвет. Характер мазка.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Линия, штрих, пятно.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Линия, штрих, пятно и художественный образ. Передача графическими средствами эмоционального состояния природы, человека, животного.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Объём и форма.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Передача на плоскости и в пространстве многообразных форм предметного мира. Трансформация и стилизация форм. Взаимоотношение формы и характера.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i/>
          <w:sz w:val="24"/>
          <w:szCs w:val="24"/>
          <w:lang w:eastAsia="ru-RU"/>
        </w:rPr>
        <w:t>Ритм.</w:t>
      </w: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 Роль ритма в построении композиции в живописи и рисунке, архитектуре, декоративно-прикладном искусстве.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Изобразительные виды искусства. Живопись, графика, скульптура. Особенности художественного образа в разных видах искусства. Портрет, пейзаж, натюрморт; бытовой, исторический, анималистический жанры. Сюжет и содержание в произведении искусства. Изображение предметного мира. Рисунок с натуры, по представлению. Исторические, мифологические и библейские темы в изобразительном искусстве. Опыт художественного творчества.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Конструктивные виды искусства. Архитектура и дизайн. Роль искусства в организации предметно-пространственной среды жизни человека.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художественного и функционального в архитектуре и дизайне. </w:t>
      </w: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Архитектурный образ. Архитектура — летопись времён.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Виды дизайна. Промышленный дизайн. Индустрия моды. Архитектурный и ландшафтный дизайн. Проектная культура. Проектирование пространственной и предметной среды. Графический дизайн, арт-дизайн. Компьютерная графика и анимация.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Декоративно-прикладные виды искусства. Народное искусство. Истоки декоративно-прикладного искусства. Семантика образа в народном искусстве. Орнамент и его происхождение. Виды орнамента. Стилизация и знаковый характер декоративного образа. Материалы декоративно-прикладного искусства. Украшение в жизни людей, его функции в жизни общества.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86F56">
        <w:rPr>
          <w:rFonts w:ascii="Times New Roman" w:hAnsi="Times New Roman" w:cs="Times New Roman"/>
          <w:sz w:val="24"/>
          <w:szCs w:val="24"/>
          <w:lang w:eastAsia="ru-RU"/>
        </w:rPr>
        <w:t xml:space="preserve">Изображение в синтетических и экранных видах искусства и художественная фотография. Визуально-пространственные виды искусства и их значение в жизни людей. Роль и значение изобразительного искусства в синтетических видах творчества. Художник в театре. Изобразительная природа экранных искусств. Телевизионное изображение, его особенности и возможности. Создание художественного образа в искусстве фотографии. </w:t>
      </w:r>
    </w:p>
    <w:p w:rsidR="00B74186" w:rsidRPr="00C86F5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74186" w:rsidRDefault="00B74186" w:rsidP="00B74186">
      <w:pPr>
        <w:rPr>
          <w:sz w:val="24"/>
          <w:szCs w:val="24"/>
        </w:rPr>
      </w:pPr>
    </w:p>
    <w:p w:rsidR="00B74186" w:rsidRDefault="00B74186" w:rsidP="00B74186">
      <w:pPr>
        <w:rPr>
          <w:sz w:val="24"/>
          <w:szCs w:val="24"/>
        </w:rPr>
      </w:pPr>
    </w:p>
    <w:p w:rsidR="00B74186" w:rsidRPr="00455CF9" w:rsidRDefault="00B74186" w:rsidP="00B74186">
      <w:pPr>
        <w:rPr>
          <w:sz w:val="24"/>
          <w:szCs w:val="24"/>
        </w:rPr>
      </w:pPr>
      <w:r w:rsidRPr="00455CF9">
        <w:rPr>
          <w:sz w:val="24"/>
          <w:szCs w:val="24"/>
        </w:rPr>
        <w:t>Календарно тематический план 8</w:t>
      </w:r>
      <w:r>
        <w:rPr>
          <w:sz w:val="24"/>
          <w:szCs w:val="24"/>
        </w:rPr>
        <w:t>-А</w:t>
      </w:r>
      <w:r w:rsidRPr="00455CF9">
        <w:rPr>
          <w:sz w:val="24"/>
          <w:szCs w:val="24"/>
        </w:rPr>
        <w:t xml:space="preserve"> класс 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10"/>
        <w:gridCol w:w="8079"/>
        <w:gridCol w:w="1418"/>
        <w:gridCol w:w="1134"/>
      </w:tblGrid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418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Дата</w:t>
            </w:r>
          </w:p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Дата</w:t>
            </w:r>
          </w:p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(факт)</w:t>
            </w: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Мир, который создает человек.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b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 xml:space="preserve">Художник – дизайн – архитектура. 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0070C0"/>
                <w:sz w:val="24"/>
                <w:szCs w:val="24"/>
              </w:rPr>
            </w:pPr>
            <w:r w:rsidRPr="00455CF9">
              <w:rPr>
                <w:color w:val="0070C0"/>
                <w:sz w:val="24"/>
                <w:szCs w:val="24"/>
              </w:rPr>
              <w:t xml:space="preserve">Основы композиции в конструктивных искусствах. Основные типы </w:t>
            </w:r>
            <w:r w:rsidRPr="00455CF9">
              <w:rPr>
                <w:color w:val="0070C0"/>
                <w:sz w:val="24"/>
                <w:szCs w:val="24"/>
              </w:rPr>
              <w:lastRenderedPageBreak/>
              <w:t>композиций.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0070C0"/>
                <w:sz w:val="24"/>
                <w:szCs w:val="24"/>
              </w:rPr>
            </w:pPr>
            <w:r w:rsidRPr="00455CF9">
              <w:rPr>
                <w:color w:val="0070C0"/>
                <w:sz w:val="24"/>
                <w:szCs w:val="24"/>
              </w:rPr>
              <w:t>Объемно-пространственная и плоскостная композиция. Основные законы композиции.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Гармония, контраст и выразительность плоскостной композиции.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Прямые линии и организация пространства.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Цвет – элемент композиционного творчества.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28. 09.19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5.10.19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Искусство шрифта.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12. 10.19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19. 10.19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26. 10.19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b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В мире вещей и зданий.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От плоскостного изображения к объемному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2.11.19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16. 11.19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Здание как сочетание различных объемов. Понятие модуля.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23. 11.19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30. 11.19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Примерная последовательность работы над макетом.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Инсталяция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28.12.19.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18.01.20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Город и человек.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Образы материальной культуры прошлого.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25. 01.20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Русская архитектура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1.02.20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8. 02.20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Город, микрорайон, улица.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15. 02.20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Городской дизайн.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22. 02.20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Интерьер и вещь в доме.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29. 02.20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Функционально-архитектурная планировка своего жилища.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Проект «Дом моей мечты»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4.04.20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Создание макета города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11. 04.20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Интерьер, который мы создаем. Дизайн среды твоего дома.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18. 04.20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25. 04.20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Цветы – частица сада в доме.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2.05.20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Конструкционно-конструктивные принципы одежды.</w:t>
            </w:r>
          </w:p>
        </w:tc>
        <w:tc>
          <w:tcPr>
            <w:tcW w:w="1418" w:type="dxa"/>
          </w:tcPr>
          <w:p w:rsidR="00B74186" w:rsidRPr="00577E5B" w:rsidRDefault="00B74186" w:rsidP="006D75AC">
            <w:r w:rsidRPr="005B7934">
              <w:rPr>
                <w:color w:val="C00000"/>
              </w:rPr>
              <w:t>9. 05.20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Встречают по одежке. Дизайн современной одежды.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16. 05.20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Автопортрет на каждый день.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23. 05.20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30. 05.20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</w:tbl>
    <w:p w:rsidR="00B74186" w:rsidRDefault="00B74186" w:rsidP="00B74186">
      <w:pPr>
        <w:rPr>
          <w:sz w:val="24"/>
          <w:szCs w:val="24"/>
        </w:rPr>
      </w:pPr>
    </w:p>
    <w:p w:rsidR="00B74186" w:rsidRDefault="00B74186" w:rsidP="00B74186">
      <w:pPr>
        <w:rPr>
          <w:sz w:val="24"/>
          <w:szCs w:val="24"/>
        </w:rPr>
      </w:pPr>
    </w:p>
    <w:p w:rsidR="00B74186" w:rsidRDefault="00B74186" w:rsidP="00B74186">
      <w:pPr>
        <w:rPr>
          <w:sz w:val="24"/>
          <w:szCs w:val="24"/>
        </w:rPr>
      </w:pPr>
    </w:p>
    <w:p w:rsidR="00B74186" w:rsidRPr="00455CF9" w:rsidRDefault="00B74186" w:rsidP="00B74186">
      <w:pPr>
        <w:rPr>
          <w:sz w:val="24"/>
          <w:szCs w:val="24"/>
        </w:rPr>
      </w:pPr>
      <w:r w:rsidRPr="00455CF9">
        <w:rPr>
          <w:sz w:val="24"/>
          <w:szCs w:val="24"/>
        </w:rPr>
        <w:t>Календарно тематический план 8</w:t>
      </w:r>
      <w:r>
        <w:rPr>
          <w:sz w:val="24"/>
          <w:szCs w:val="24"/>
        </w:rPr>
        <w:t>-Б</w:t>
      </w:r>
      <w:r w:rsidRPr="00455CF9">
        <w:rPr>
          <w:sz w:val="24"/>
          <w:szCs w:val="24"/>
        </w:rPr>
        <w:t xml:space="preserve"> класс 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10"/>
        <w:gridCol w:w="8079"/>
        <w:gridCol w:w="1418"/>
        <w:gridCol w:w="1134"/>
      </w:tblGrid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418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Дата</w:t>
            </w:r>
          </w:p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Дата</w:t>
            </w:r>
          </w:p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(факт)</w:t>
            </w: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Мир, который создает человек.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b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 xml:space="preserve">Художник – дизайн – архитектура. 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0070C0"/>
                <w:sz w:val="24"/>
                <w:szCs w:val="24"/>
              </w:rPr>
            </w:pPr>
            <w:r w:rsidRPr="00455CF9">
              <w:rPr>
                <w:color w:val="0070C0"/>
                <w:sz w:val="24"/>
                <w:szCs w:val="24"/>
              </w:rPr>
              <w:t>Основы композиции в конструктивных искусствах. Основные типы композиций.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0070C0"/>
                <w:sz w:val="24"/>
                <w:szCs w:val="24"/>
              </w:rPr>
            </w:pPr>
            <w:r w:rsidRPr="00455CF9">
              <w:rPr>
                <w:color w:val="0070C0"/>
                <w:sz w:val="24"/>
                <w:szCs w:val="24"/>
              </w:rPr>
              <w:t>Объемно-пространственная и плоскостная композиция. Основные законы композиции.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Гармония, контраст и выразительность плоскостной композиции.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Прямые линии и организация пространства.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Цвет – элемент композиционного творчества.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28. 09.19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5.10.19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Искусство шрифта.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12. 10.19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19. 10.19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26. 10.19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b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В мире вещей и зданий.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От плоскостного изображения к объемному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2.11.19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16. 11.19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Здание как сочетание различных объемов. Понятие модуля.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23. 11.19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30. 11.19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Примерная последовательность работы над макетом.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Инсталяция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28.12.19.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18.01.20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Город и человек.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Образы материальной культуры прошлого.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25. 01.20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Русская архитектура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1.02.20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8. 02.20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Город, микрорайон, улица.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15. 02.20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Городской дизайн.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22. 02.20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Интерьер и вещь в доме.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29. 02.20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Функционально-архитектурная планировка своего жилища.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Проект «Дом моей мечты»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4.04.20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Создание макета города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11. 04.20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Интерьер, который мы создаем. Дизайн среды твоего дома.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18. 04.20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25. 04.20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Цветы – частица сада в доме.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2.05.20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Конструкционно-конструктивные принципы одежды.</w:t>
            </w:r>
          </w:p>
        </w:tc>
        <w:tc>
          <w:tcPr>
            <w:tcW w:w="1418" w:type="dxa"/>
          </w:tcPr>
          <w:p w:rsidR="00B74186" w:rsidRPr="00577E5B" w:rsidRDefault="00B74186" w:rsidP="006D75AC">
            <w:r w:rsidRPr="005B7934">
              <w:rPr>
                <w:color w:val="C00000"/>
              </w:rPr>
              <w:t>9. 05.20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Встречают по одежке. Дизайн современной одежды.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16. 05.20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Автопортрет на каждый день.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23. 05.20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30. 05.20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</w:tbl>
    <w:p w:rsidR="00B74186" w:rsidRPr="00455CF9" w:rsidRDefault="00B74186" w:rsidP="00B74186">
      <w:pPr>
        <w:rPr>
          <w:sz w:val="24"/>
          <w:szCs w:val="24"/>
        </w:rPr>
      </w:pPr>
    </w:p>
    <w:p w:rsidR="00B74186" w:rsidRPr="00455CF9" w:rsidRDefault="00B74186" w:rsidP="00B74186">
      <w:pPr>
        <w:rPr>
          <w:sz w:val="24"/>
          <w:szCs w:val="24"/>
        </w:rPr>
      </w:pPr>
    </w:p>
    <w:p w:rsidR="00B74186" w:rsidRDefault="00B74186" w:rsidP="00B74186">
      <w:pPr>
        <w:rPr>
          <w:sz w:val="24"/>
          <w:szCs w:val="24"/>
        </w:rPr>
      </w:pPr>
    </w:p>
    <w:p w:rsidR="00B74186" w:rsidRPr="00455CF9" w:rsidRDefault="00B74186" w:rsidP="00B74186">
      <w:pPr>
        <w:rPr>
          <w:sz w:val="24"/>
          <w:szCs w:val="24"/>
        </w:rPr>
      </w:pPr>
      <w:r w:rsidRPr="00455CF9">
        <w:rPr>
          <w:sz w:val="24"/>
          <w:szCs w:val="24"/>
        </w:rPr>
        <w:t>Календарно тематический план 8</w:t>
      </w:r>
      <w:r>
        <w:rPr>
          <w:sz w:val="24"/>
          <w:szCs w:val="24"/>
        </w:rPr>
        <w:t>-В</w:t>
      </w:r>
      <w:r w:rsidRPr="00455CF9">
        <w:rPr>
          <w:sz w:val="24"/>
          <w:szCs w:val="24"/>
        </w:rPr>
        <w:t xml:space="preserve"> класс </w:t>
      </w:r>
    </w:p>
    <w:tbl>
      <w:tblPr>
        <w:tblStyle w:val="a3"/>
        <w:tblW w:w="11341" w:type="dxa"/>
        <w:tblInd w:w="-176" w:type="dxa"/>
        <w:tblLayout w:type="fixed"/>
        <w:tblLook w:val="04A0"/>
      </w:tblPr>
      <w:tblGrid>
        <w:gridCol w:w="710"/>
        <w:gridCol w:w="8079"/>
        <w:gridCol w:w="1418"/>
        <w:gridCol w:w="1134"/>
      </w:tblGrid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№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Тема раздела или урока</w:t>
            </w:r>
          </w:p>
        </w:tc>
        <w:tc>
          <w:tcPr>
            <w:tcW w:w="1418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Дата</w:t>
            </w:r>
          </w:p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(по плану)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Дата</w:t>
            </w:r>
          </w:p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(факт)</w:t>
            </w: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Мир, который создает человек.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b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 xml:space="preserve">Художник – дизайн – архитектура. 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0070C0"/>
                <w:sz w:val="24"/>
                <w:szCs w:val="24"/>
              </w:rPr>
            </w:pPr>
            <w:r w:rsidRPr="00455CF9">
              <w:rPr>
                <w:color w:val="0070C0"/>
                <w:sz w:val="24"/>
                <w:szCs w:val="24"/>
              </w:rPr>
              <w:t>Основы композиции в конструктивных искусствах. Основные типы композиций.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0070C0"/>
                <w:sz w:val="24"/>
                <w:szCs w:val="24"/>
              </w:rPr>
            </w:pPr>
            <w:r w:rsidRPr="00455CF9">
              <w:rPr>
                <w:color w:val="0070C0"/>
                <w:sz w:val="24"/>
                <w:szCs w:val="24"/>
              </w:rPr>
              <w:t>Объемно-пространственная и плоскостная композиция. Основные законы композиции.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Гармония, контраст и выразительность плоскостной композиции.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Прямые линии и организация пространства.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Цвет – элемент композиционного творчества.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28. 09.19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Свободные формы: линии и тоновые пятна.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5.10.19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Искусство шрифта.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12. 10.19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Композиционные основы макетирования в графическом дизайне.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19. 10.19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Многообразие форм графического дизайна.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26. 10.19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b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В мире вещей и зданий.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От плоскостного изображения к объемному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2.11.19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16. 11.19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Здание как сочетание различных объемов. Понятие модуля.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23. 11.19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30. 11.19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Примерная последовательность работы над макетом.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Вещь как сочетание объемов и образ времени.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Инсталяция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21. 12.19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Форма и материал.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28.12.19.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Роль цвета в формотворчестве.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18.01.20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Город и человек.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Образы материальной культуры прошлого.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25. 01.20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19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Русская архитектура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1.02.20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Пути развития современной архитектуры и дизайна.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8. 02.20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Город, микрорайон, улица.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15. 02.20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Городской дизайн.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22. 02.20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Интерьер и вещь в доме.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29. 02.20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Организация архитектурно-ландшафтного пространства.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7.03.20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Замысел архитектурного проекта и его осуществление.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14. 03.20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b/>
                <w:sz w:val="24"/>
                <w:szCs w:val="24"/>
              </w:rPr>
              <w:t>Человек в зеркале дизайна и архитектуры.</w:t>
            </w: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26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Функционально-архитектурная планировка своего жилища.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21. 03.20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27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Проект «Дом моей мечты»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4.04.20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28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Создание макета города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11. 04.20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29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Интерьер, который мы создаем. Дизайн среды твоего дома.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18. 04.20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30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25. 04.20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31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Цветы – частица сада в доме.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2.05.20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32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Конструкционно-конструктивные принципы одежды.</w:t>
            </w:r>
          </w:p>
        </w:tc>
        <w:tc>
          <w:tcPr>
            <w:tcW w:w="1418" w:type="dxa"/>
          </w:tcPr>
          <w:p w:rsidR="00B74186" w:rsidRPr="00577E5B" w:rsidRDefault="00B74186" w:rsidP="006D75AC">
            <w:r w:rsidRPr="005B7934">
              <w:rPr>
                <w:color w:val="C00000"/>
              </w:rPr>
              <w:t>9. 05.20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Встречают по одежке. Дизайн современной одежды.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16. 05.20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34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 xml:space="preserve">Автопортрет на каждый день. 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23. 05.20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35</w:t>
            </w: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  <w:r w:rsidRPr="00455CF9">
              <w:rPr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418" w:type="dxa"/>
          </w:tcPr>
          <w:p w:rsidR="00B74186" w:rsidRPr="00577E5B" w:rsidRDefault="00B74186" w:rsidP="006D75AC">
            <w:r>
              <w:t>30. 05.20</w:t>
            </w:r>
          </w:p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  <w:tr w:rsidR="00B74186" w:rsidRPr="00455CF9" w:rsidTr="006D75AC">
        <w:tc>
          <w:tcPr>
            <w:tcW w:w="710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  <w:tc>
          <w:tcPr>
            <w:tcW w:w="8079" w:type="dxa"/>
          </w:tcPr>
          <w:p w:rsidR="00B74186" w:rsidRPr="00455CF9" w:rsidRDefault="00B74186" w:rsidP="006D75AC">
            <w:pPr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4186" w:rsidRPr="00577E5B" w:rsidRDefault="00B74186" w:rsidP="006D75AC"/>
        </w:tc>
        <w:tc>
          <w:tcPr>
            <w:tcW w:w="1134" w:type="dxa"/>
          </w:tcPr>
          <w:p w:rsidR="00B74186" w:rsidRPr="00455CF9" w:rsidRDefault="00B74186" w:rsidP="006D75AC">
            <w:pPr>
              <w:rPr>
                <w:sz w:val="24"/>
                <w:szCs w:val="24"/>
              </w:rPr>
            </w:pPr>
          </w:p>
        </w:tc>
      </w:tr>
    </w:tbl>
    <w:p w:rsidR="00E70FB0" w:rsidRDefault="00E70FB0"/>
    <w:sectPr w:rsidR="00E70FB0" w:rsidSect="00E7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characterSpacingControl w:val="doNotCompress"/>
  <w:compat/>
  <w:rsids>
    <w:rsidRoot w:val="00B74186"/>
    <w:rsid w:val="00B74186"/>
    <w:rsid w:val="00E7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4186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7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3019</Words>
  <Characters>17211</Characters>
  <Application>Microsoft Office Word</Application>
  <DocSecurity>0</DocSecurity>
  <Lines>143</Lines>
  <Paragraphs>40</Paragraphs>
  <ScaleCrop>false</ScaleCrop>
  <Company>Microsoft</Company>
  <LinksUpToDate>false</LinksUpToDate>
  <CharactersWithSpaces>20190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2020-02-29T19:50:00Z</dcterms:created>
  <dcterms:modified xsi:type="dcterms:W3CDTF">2020-02-29T19:51:00Z</dcterms:modified>
</cp:coreProperties>
</file>