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16" w:rsidRPr="00083C5C" w:rsidRDefault="007A5816" w:rsidP="007A5816">
      <w:pPr>
        <w:jc w:val="center"/>
        <w:rPr>
          <w:sz w:val="24"/>
          <w:szCs w:val="24"/>
        </w:rPr>
      </w:pPr>
      <w:r w:rsidRPr="00083C5C">
        <w:rPr>
          <w:sz w:val="24"/>
          <w:szCs w:val="24"/>
        </w:rPr>
        <w:t>Ростовская область Тарасовский район  п</w:t>
      </w:r>
      <w:proofErr w:type="gramStart"/>
      <w:r w:rsidRPr="00083C5C">
        <w:rPr>
          <w:sz w:val="24"/>
          <w:szCs w:val="24"/>
        </w:rPr>
        <w:t>.Т</w:t>
      </w:r>
      <w:proofErr w:type="gramEnd"/>
      <w:r w:rsidRPr="00083C5C">
        <w:rPr>
          <w:sz w:val="24"/>
          <w:szCs w:val="24"/>
        </w:rPr>
        <w:t>арасовский</w:t>
      </w:r>
    </w:p>
    <w:p w:rsidR="007A5816" w:rsidRPr="00083C5C" w:rsidRDefault="007A5816" w:rsidP="007A5816">
      <w:pPr>
        <w:jc w:val="center"/>
        <w:rPr>
          <w:sz w:val="24"/>
          <w:szCs w:val="24"/>
        </w:rPr>
      </w:pPr>
      <w:r w:rsidRPr="00083C5C">
        <w:rPr>
          <w:sz w:val="24"/>
          <w:szCs w:val="24"/>
        </w:rPr>
        <w:t>Муниципальное бюджетное общеобразовательное учреждение</w:t>
      </w:r>
    </w:p>
    <w:p w:rsidR="007A5816" w:rsidRPr="00083C5C" w:rsidRDefault="007A5816" w:rsidP="007A5816">
      <w:pPr>
        <w:jc w:val="center"/>
        <w:rPr>
          <w:sz w:val="24"/>
          <w:szCs w:val="24"/>
        </w:rPr>
      </w:pPr>
      <w:r w:rsidRPr="00083C5C">
        <w:rPr>
          <w:sz w:val="24"/>
          <w:szCs w:val="24"/>
        </w:rPr>
        <w:t>Тарасовская средняя общеобразовательная школа №1</w:t>
      </w:r>
    </w:p>
    <w:p w:rsidR="007A5816" w:rsidRPr="00083C5C" w:rsidRDefault="007A5816" w:rsidP="007A5816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7A5816" w:rsidRPr="0061447F" w:rsidTr="001E1872">
        <w:trPr>
          <w:jc w:val="center"/>
        </w:trPr>
        <w:tc>
          <w:tcPr>
            <w:tcW w:w="4998" w:type="dxa"/>
          </w:tcPr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Рекомендовано к утверждению на заседании</w:t>
            </w:r>
          </w:p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педагогического совета МБОУ ТСОШ №1</w:t>
            </w:r>
          </w:p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Протокол №1 от 28.08.2019 г.</w:t>
            </w:r>
          </w:p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 xml:space="preserve">Председатель педагогического совета </w:t>
            </w:r>
          </w:p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____________А.С. Малов</w:t>
            </w:r>
          </w:p>
        </w:tc>
        <w:tc>
          <w:tcPr>
            <w:tcW w:w="4998" w:type="dxa"/>
          </w:tcPr>
          <w:p w:rsidR="007A5816" w:rsidRPr="0061447F" w:rsidRDefault="007A5816" w:rsidP="001E1872">
            <w:pPr>
              <w:jc w:val="right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УТВЕРЖДАЮ:</w:t>
            </w:r>
          </w:p>
          <w:p w:rsidR="007A5816" w:rsidRPr="0061447F" w:rsidRDefault="007A5816" w:rsidP="001E1872">
            <w:pPr>
              <w:jc w:val="right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Директор МБОУ ТСОШ №1</w:t>
            </w:r>
          </w:p>
          <w:p w:rsidR="007A5816" w:rsidRPr="0061447F" w:rsidRDefault="007A5816" w:rsidP="001E1872">
            <w:pPr>
              <w:jc w:val="right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______________А.С. Малов</w:t>
            </w:r>
          </w:p>
          <w:p w:rsidR="007A5816" w:rsidRPr="0061447F" w:rsidRDefault="007A5816" w:rsidP="001E1872">
            <w:pPr>
              <w:jc w:val="right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Приказ № 235 от 28.08.2019 г.</w:t>
            </w:r>
          </w:p>
        </w:tc>
      </w:tr>
    </w:tbl>
    <w:p w:rsidR="007A5816" w:rsidRPr="00083C5C" w:rsidRDefault="007A5816" w:rsidP="007A5816">
      <w:pPr>
        <w:rPr>
          <w:sz w:val="24"/>
          <w:szCs w:val="24"/>
        </w:rPr>
      </w:pPr>
    </w:p>
    <w:p w:rsidR="007A5816" w:rsidRPr="00083C5C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rPr>
          <w:sz w:val="24"/>
          <w:szCs w:val="24"/>
        </w:rPr>
      </w:pPr>
    </w:p>
    <w:p w:rsidR="00926BCE" w:rsidRDefault="00926BCE" w:rsidP="007A5816">
      <w:pPr>
        <w:rPr>
          <w:sz w:val="24"/>
          <w:szCs w:val="24"/>
        </w:rPr>
      </w:pPr>
    </w:p>
    <w:p w:rsidR="00926BCE" w:rsidRDefault="00926BCE" w:rsidP="007A5816">
      <w:pPr>
        <w:rPr>
          <w:sz w:val="24"/>
          <w:szCs w:val="24"/>
        </w:rPr>
      </w:pPr>
    </w:p>
    <w:p w:rsidR="00926BCE" w:rsidRDefault="00926BCE" w:rsidP="007A5816">
      <w:pPr>
        <w:rPr>
          <w:sz w:val="24"/>
          <w:szCs w:val="24"/>
        </w:rPr>
      </w:pPr>
    </w:p>
    <w:p w:rsidR="00926BCE" w:rsidRPr="00083C5C" w:rsidRDefault="00926BCE" w:rsidP="007A5816">
      <w:pPr>
        <w:rPr>
          <w:sz w:val="24"/>
          <w:szCs w:val="24"/>
        </w:rPr>
      </w:pPr>
    </w:p>
    <w:p w:rsidR="007A5816" w:rsidRPr="00083C5C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tabs>
          <w:tab w:val="left" w:pos="3975"/>
        </w:tabs>
        <w:jc w:val="center"/>
        <w:rPr>
          <w:b/>
          <w:sz w:val="24"/>
          <w:szCs w:val="24"/>
        </w:rPr>
      </w:pPr>
      <w:r w:rsidRPr="00083C5C">
        <w:rPr>
          <w:b/>
          <w:sz w:val="24"/>
          <w:szCs w:val="24"/>
        </w:rPr>
        <w:t>РАБОЧАЯ ПРОГРАММА</w:t>
      </w:r>
    </w:p>
    <w:p w:rsidR="00926BCE" w:rsidRPr="00083C5C" w:rsidRDefault="00926BCE" w:rsidP="007A5816">
      <w:pPr>
        <w:tabs>
          <w:tab w:val="left" w:pos="3975"/>
        </w:tabs>
        <w:jc w:val="center"/>
        <w:rPr>
          <w:b/>
          <w:sz w:val="24"/>
          <w:szCs w:val="24"/>
        </w:rPr>
      </w:pPr>
    </w:p>
    <w:p w:rsidR="007A5816" w:rsidRPr="00083C5C" w:rsidRDefault="0042354D" w:rsidP="00926BCE">
      <w:pPr>
        <w:tabs>
          <w:tab w:val="left" w:pos="3975"/>
        </w:tabs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 русскому родному</w:t>
      </w:r>
      <w:r w:rsidR="00926BCE">
        <w:rPr>
          <w:sz w:val="24"/>
          <w:szCs w:val="24"/>
        </w:rPr>
        <w:t xml:space="preserve"> языку</w:t>
      </w:r>
      <w:r w:rsidR="007A5816" w:rsidRPr="00083C5C">
        <w:rPr>
          <w:sz w:val="24"/>
          <w:szCs w:val="24"/>
        </w:rPr>
        <w:t xml:space="preserve">  </w:t>
      </w:r>
    </w:p>
    <w:p w:rsidR="007A5816" w:rsidRPr="00083C5C" w:rsidRDefault="0042354D" w:rsidP="00926BCE">
      <w:pPr>
        <w:tabs>
          <w:tab w:val="left" w:pos="3975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 в </w:t>
      </w:r>
      <w:r w:rsidR="007A5816" w:rsidRPr="00083C5C">
        <w:rPr>
          <w:sz w:val="24"/>
          <w:szCs w:val="24"/>
        </w:rPr>
        <w:t>класс</w:t>
      </w:r>
    </w:p>
    <w:p w:rsidR="007A5816" w:rsidRPr="00083C5C" w:rsidRDefault="007A5816" w:rsidP="00926BCE">
      <w:pPr>
        <w:spacing w:line="276" w:lineRule="auto"/>
        <w:jc w:val="center"/>
        <w:rPr>
          <w:sz w:val="24"/>
          <w:szCs w:val="24"/>
        </w:rPr>
      </w:pPr>
      <w:r w:rsidRPr="00083C5C">
        <w:rPr>
          <w:sz w:val="24"/>
          <w:szCs w:val="24"/>
        </w:rPr>
        <w:t>Уровень общего образования: основное общее</w:t>
      </w:r>
    </w:p>
    <w:p w:rsidR="007A5816" w:rsidRPr="00083C5C" w:rsidRDefault="007A5816" w:rsidP="00926BC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Количество часов: 17</w:t>
      </w:r>
    </w:p>
    <w:p w:rsidR="007A5816" w:rsidRPr="00083C5C" w:rsidRDefault="007A5816" w:rsidP="00926BCE">
      <w:pPr>
        <w:spacing w:line="276" w:lineRule="auto"/>
        <w:jc w:val="center"/>
        <w:rPr>
          <w:sz w:val="24"/>
          <w:szCs w:val="24"/>
        </w:rPr>
      </w:pPr>
      <w:r w:rsidRPr="00083C5C">
        <w:rPr>
          <w:sz w:val="24"/>
          <w:szCs w:val="24"/>
        </w:rPr>
        <w:t>У</w:t>
      </w:r>
      <w:r w:rsidR="0042354D">
        <w:rPr>
          <w:sz w:val="24"/>
          <w:szCs w:val="24"/>
        </w:rPr>
        <w:t xml:space="preserve">читель: </w:t>
      </w:r>
      <w:proofErr w:type="spellStart"/>
      <w:r w:rsidR="0042354D">
        <w:rPr>
          <w:sz w:val="24"/>
          <w:szCs w:val="24"/>
        </w:rPr>
        <w:t>Пристенская</w:t>
      </w:r>
      <w:proofErr w:type="spellEnd"/>
      <w:r w:rsidR="0042354D">
        <w:rPr>
          <w:sz w:val="24"/>
          <w:szCs w:val="24"/>
        </w:rPr>
        <w:t xml:space="preserve"> Е.Б.</w:t>
      </w:r>
    </w:p>
    <w:p w:rsidR="007A5816" w:rsidRPr="00083C5C" w:rsidRDefault="007A5816" w:rsidP="00926BCE">
      <w:pPr>
        <w:spacing w:line="276" w:lineRule="auto"/>
        <w:jc w:val="center"/>
        <w:rPr>
          <w:b/>
          <w:sz w:val="24"/>
          <w:szCs w:val="24"/>
        </w:rPr>
      </w:pPr>
    </w:p>
    <w:p w:rsidR="007A5816" w:rsidRPr="00083C5C" w:rsidRDefault="007A5816" w:rsidP="00926BCE">
      <w:pPr>
        <w:spacing w:line="276" w:lineRule="auto"/>
        <w:jc w:val="center"/>
        <w:rPr>
          <w:b/>
          <w:sz w:val="24"/>
          <w:szCs w:val="24"/>
        </w:rPr>
      </w:pPr>
    </w:p>
    <w:p w:rsidR="007A5816" w:rsidRPr="00083C5C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Pr="00083C5C" w:rsidRDefault="00926BCE" w:rsidP="007A5816">
      <w:pPr>
        <w:jc w:val="center"/>
        <w:rPr>
          <w:b/>
          <w:sz w:val="24"/>
          <w:szCs w:val="24"/>
        </w:rPr>
      </w:pPr>
    </w:p>
    <w:p w:rsidR="007A5816" w:rsidRPr="00083C5C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  <w:r w:rsidRPr="00083C5C">
        <w:rPr>
          <w:b/>
          <w:sz w:val="24"/>
          <w:szCs w:val="24"/>
        </w:rPr>
        <w:t>2019-2020   учебный год</w:t>
      </w:r>
    </w:p>
    <w:p w:rsidR="007A5816" w:rsidRPr="00083C5C" w:rsidRDefault="007A5816" w:rsidP="007A5816">
      <w:pPr>
        <w:jc w:val="center"/>
        <w:rPr>
          <w:sz w:val="24"/>
          <w:szCs w:val="24"/>
        </w:rPr>
      </w:pPr>
    </w:p>
    <w:p w:rsidR="007B3DE2" w:rsidRPr="00636B9E" w:rsidRDefault="00B14E6E" w:rsidP="00636B9E">
      <w:pPr>
        <w:ind w:right="698"/>
        <w:contextualSpacing/>
        <w:jc w:val="center"/>
        <w:rPr>
          <w:b/>
          <w:bCs/>
          <w:iCs/>
          <w:color w:val="000000" w:themeColor="text1"/>
          <w:sz w:val="28"/>
          <w:szCs w:val="28"/>
        </w:rPr>
      </w:pPr>
      <w:bookmarkStart w:id="0" w:name="_GoBack"/>
      <w:r>
        <w:rPr>
          <w:b/>
          <w:bCs/>
          <w:iCs/>
          <w:color w:val="000000" w:themeColor="text1"/>
          <w:sz w:val="28"/>
          <w:szCs w:val="28"/>
        </w:rPr>
        <w:lastRenderedPageBreak/>
        <w:t>1.</w:t>
      </w:r>
      <w:r w:rsidR="007B3DE2" w:rsidRPr="00636B9E">
        <w:rPr>
          <w:b/>
          <w:bCs/>
          <w:iCs/>
          <w:color w:val="000000" w:themeColor="text1"/>
          <w:sz w:val="28"/>
          <w:szCs w:val="28"/>
        </w:rPr>
        <w:t>ПОЯСНИТЕЛЬНАЯ ЗАПИСКА</w:t>
      </w:r>
    </w:p>
    <w:p w:rsidR="00351508" w:rsidRPr="00636B9E" w:rsidRDefault="00351508" w:rsidP="00636B9E">
      <w:pPr>
        <w:ind w:right="698"/>
        <w:contextualSpacing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8310CA" w:rsidRDefault="008310CA" w:rsidP="00636B9E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351508" w:rsidRPr="00636B9E">
        <w:rPr>
          <w:color w:val="000000" w:themeColor="text1"/>
          <w:sz w:val="28"/>
          <w:szCs w:val="28"/>
        </w:rPr>
        <w:t xml:space="preserve"> </w:t>
      </w:r>
      <w:r w:rsidR="007B3DE2" w:rsidRPr="00636B9E">
        <w:rPr>
          <w:color w:val="000000" w:themeColor="text1"/>
          <w:sz w:val="28"/>
          <w:szCs w:val="28"/>
        </w:rPr>
        <w:t xml:space="preserve">Рабочая программа по предмету «Русский родной язык»  </w:t>
      </w:r>
      <w:r w:rsidR="00B14E6E">
        <w:rPr>
          <w:color w:val="000000" w:themeColor="text1"/>
          <w:sz w:val="28"/>
          <w:szCs w:val="28"/>
          <w:lang w:eastAsia="ar-SA"/>
        </w:rPr>
        <w:t>для 8</w:t>
      </w:r>
      <w:r w:rsidR="007B3DE2" w:rsidRPr="00636B9E">
        <w:rPr>
          <w:color w:val="000000" w:themeColor="text1"/>
          <w:sz w:val="28"/>
          <w:szCs w:val="28"/>
          <w:lang w:eastAsia="ar-SA"/>
        </w:rPr>
        <w:t xml:space="preserve">-го класса </w:t>
      </w:r>
      <w:r w:rsidR="007B3DE2" w:rsidRPr="00636B9E">
        <w:rPr>
          <w:color w:val="000000" w:themeColor="text1"/>
          <w:sz w:val="28"/>
          <w:szCs w:val="28"/>
        </w:rPr>
        <w:t>разработана на основании следующих нормативно-правовых документов:</w:t>
      </w:r>
      <w:r w:rsidR="0042354D" w:rsidRPr="00636B9E">
        <w:rPr>
          <w:color w:val="000000" w:themeColor="text1"/>
          <w:sz w:val="28"/>
          <w:szCs w:val="28"/>
        </w:rPr>
        <w:t xml:space="preserve"> </w:t>
      </w:r>
    </w:p>
    <w:p w:rsidR="0042354D" w:rsidRPr="00636B9E" w:rsidRDefault="008310CA" w:rsidP="00636B9E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="0042354D" w:rsidRPr="00636B9E">
        <w:rPr>
          <w:color w:val="000000" w:themeColor="text1"/>
          <w:sz w:val="28"/>
          <w:szCs w:val="28"/>
        </w:rPr>
        <w:t>Закон Российской Федерации от 25 октября 1991 г. № 1807-I «О</w:t>
      </w:r>
      <w:r w:rsidR="0042354D" w:rsidRPr="00636B9E">
        <w:rPr>
          <w:color w:val="000000" w:themeColor="text1"/>
          <w:spacing w:val="40"/>
          <w:sz w:val="28"/>
          <w:szCs w:val="28"/>
        </w:rPr>
        <w:t xml:space="preserve"> </w:t>
      </w:r>
      <w:r w:rsidR="0042354D" w:rsidRPr="00636B9E">
        <w:rPr>
          <w:color w:val="000000" w:themeColor="text1"/>
          <w:sz w:val="28"/>
          <w:szCs w:val="28"/>
        </w:rPr>
        <w:t>языках</w:t>
      </w:r>
    </w:p>
    <w:p w:rsidR="0042354D" w:rsidRPr="00636B9E" w:rsidRDefault="0042354D" w:rsidP="00636B9E">
      <w:pPr>
        <w:pStyle w:val="a7"/>
        <w:spacing w:before="47"/>
        <w:ind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народов Российской Федерации» (в редакции Федерального закона от 2 июля 2013 г. № 185-ФЗ).</w:t>
      </w:r>
    </w:p>
    <w:p w:rsidR="0042354D" w:rsidRPr="00636B9E" w:rsidRDefault="00351508" w:rsidP="00636B9E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- </w:t>
      </w:r>
      <w:r w:rsidR="0042354D" w:rsidRPr="00636B9E">
        <w:rPr>
          <w:color w:val="000000" w:themeColor="text1"/>
          <w:sz w:val="28"/>
          <w:szCs w:val="28"/>
        </w:rPr>
        <w:t>Федеральный закон от 29 декабря 2012 г. № 273-ФЗ «Об образовании в Российской</w:t>
      </w:r>
      <w:r w:rsidR="0042354D" w:rsidRPr="00636B9E">
        <w:rPr>
          <w:color w:val="000000" w:themeColor="text1"/>
          <w:spacing w:val="-1"/>
          <w:sz w:val="28"/>
          <w:szCs w:val="28"/>
        </w:rPr>
        <w:t xml:space="preserve"> </w:t>
      </w:r>
      <w:r w:rsidR="0042354D" w:rsidRPr="00636B9E">
        <w:rPr>
          <w:color w:val="000000" w:themeColor="text1"/>
          <w:sz w:val="28"/>
          <w:szCs w:val="28"/>
        </w:rPr>
        <w:t>Федерации».</w:t>
      </w:r>
    </w:p>
    <w:p w:rsidR="0042354D" w:rsidRPr="00636B9E" w:rsidRDefault="00351508" w:rsidP="00636B9E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- </w:t>
      </w:r>
      <w:r w:rsidR="0042354D" w:rsidRPr="00636B9E">
        <w:rPr>
          <w:color w:val="000000" w:themeColor="text1"/>
          <w:sz w:val="28"/>
          <w:szCs w:val="28"/>
        </w:rPr>
        <w:t>Федеральный закон от 3 августа 2018 г. № 317-ФЗ «О внесении изменений в статьи 11 и 14 Федерального закона "Об образовании в Российской</w:t>
      </w:r>
      <w:r w:rsidR="0042354D" w:rsidRPr="00636B9E">
        <w:rPr>
          <w:color w:val="000000" w:themeColor="text1"/>
          <w:spacing w:val="-1"/>
          <w:sz w:val="28"/>
          <w:szCs w:val="28"/>
        </w:rPr>
        <w:t xml:space="preserve"> </w:t>
      </w:r>
      <w:r w:rsidR="0042354D" w:rsidRPr="00636B9E">
        <w:rPr>
          <w:color w:val="000000" w:themeColor="text1"/>
          <w:sz w:val="28"/>
          <w:szCs w:val="28"/>
        </w:rPr>
        <w:t>Федерации"».</w:t>
      </w:r>
    </w:p>
    <w:p w:rsidR="0042354D" w:rsidRPr="00636B9E" w:rsidRDefault="00351508" w:rsidP="00636B9E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- </w:t>
      </w:r>
      <w:r w:rsidR="0042354D" w:rsidRPr="00636B9E">
        <w:rPr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="0042354D" w:rsidRPr="00636B9E">
        <w:rPr>
          <w:color w:val="000000" w:themeColor="text1"/>
          <w:sz w:val="28"/>
          <w:szCs w:val="28"/>
        </w:rPr>
        <w:t>Минобрнауки</w:t>
      </w:r>
      <w:proofErr w:type="spellEnd"/>
      <w:r w:rsidR="0042354D" w:rsidRPr="00636B9E">
        <w:rPr>
          <w:color w:val="000000" w:themeColor="text1"/>
          <w:sz w:val="28"/>
          <w:szCs w:val="28"/>
        </w:rPr>
        <w:t xml:space="preserve"> России от 31 декабря 2015 г. №</w:t>
      </w:r>
      <w:r w:rsidR="0042354D" w:rsidRPr="00636B9E">
        <w:rPr>
          <w:color w:val="000000" w:themeColor="text1"/>
          <w:spacing w:val="-8"/>
          <w:sz w:val="28"/>
          <w:szCs w:val="28"/>
        </w:rPr>
        <w:t xml:space="preserve"> </w:t>
      </w:r>
      <w:r w:rsidR="0042354D" w:rsidRPr="00636B9E">
        <w:rPr>
          <w:color w:val="000000" w:themeColor="text1"/>
          <w:sz w:val="28"/>
          <w:szCs w:val="28"/>
        </w:rPr>
        <w:t>1576).</w:t>
      </w:r>
    </w:p>
    <w:p w:rsidR="0042354D" w:rsidRPr="00636B9E" w:rsidRDefault="00351508" w:rsidP="00636B9E">
      <w:pPr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- </w:t>
      </w:r>
      <w:r w:rsidR="0042354D" w:rsidRPr="00636B9E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</w:t>
      </w:r>
      <w:r w:rsidR="0042354D" w:rsidRPr="00636B9E">
        <w:rPr>
          <w:color w:val="000000" w:themeColor="text1"/>
          <w:spacing w:val="-26"/>
          <w:sz w:val="28"/>
          <w:szCs w:val="28"/>
        </w:rPr>
        <w:t xml:space="preserve"> </w:t>
      </w:r>
      <w:proofErr w:type="gramStart"/>
      <w:r w:rsidR="0042354D" w:rsidRPr="00636B9E">
        <w:rPr>
          <w:color w:val="000000" w:themeColor="text1"/>
          <w:sz w:val="28"/>
          <w:szCs w:val="28"/>
        </w:rPr>
        <w:t>от</w:t>
      </w:r>
      <w:proofErr w:type="gramEnd"/>
    </w:p>
    <w:p w:rsidR="007B3DE2" w:rsidRPr="00636B9E" w:rsidRDefault="0042354D" w:rsidP="00636B9E">
      <w:pPr>
        <w:pStyle w:val="a7"/>
        <w:spacing w:before="42"/>
        <w:ind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 xml:space="preserve">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36B9E">
        <w:rPr>
          <w:color w:val="000000" w:themeColor="text1"/>
        </w:rPr>
        <w:t>Минобрнауки</w:t>
      </w:r>
      <w:proofErr w:type="spellEnd"/>
      <w:r w:rsidRPr="00636B9E">
        <w:rPr>
          <w:color w:val="000000" w:themeColor="text1"/>
        </w:rPr>
        <w:t xml:space="preserve"> России от 31 декабря 2015 г. № 1577).</w:t>
      </w:r>
    </w:p>
    <w:p w:rsidR="007B3DE2" w:rsidRPr="00636B9E" w:rsidRDefault="007B3DE2" w:rsidP="00636B9E">
      <w:pPr>
        <w:pStyle w:val="af1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7B3DE2" w:rsidRPr="00636B9E" w:rsidRDefault="007B3DE2" w:rsidP="00636B9E">
      <w:pPr>
        <w:pStyle w:val="af1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- Учебный план МБОУ </w:t>
      </w:r>
      <w:proofErr w:type="gramStart"/>
      <w:r w:rsidRPr="00636B9E">
        <w:rPr>
          <w:color w:val="000000" w:themeColor="text1"/>
          <w:sz w:val="28"/>
          <w:szCs w:val="28"/>
        </w:rPr>
        <w:t>Тарасовская</w:t>
      </w:r>
      <w:proofErr w:type="gramEnd"/>
      <w:r w:rsidRPr="00636B9E">
        <w:rPr>
          <w:color w:val="000000" w:themeColor="text1"/>
          <w:sz w:val="28"/>
          <w:szCs w:val="28"/>
        </w:rPr>
        <w:t xml:space="preserve"> СОШ №1 на 2019-2020 учебный год.</w:t>
      </w:r>
    </w:p>
    <w:p w:rsidR="007B3DE2" w:rsidRPr="00636B9E" w:rsidRDefault="007B3DE2" w:rsidP="00636B9E">
      <w:pPr>
        <w:pStyle w:val="af1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- авторская программа О. М. Александровой, О. В. Загоровской, Ю. Н. Гостевой и др.; под ред. О. М. Александровой;</w:t>
      </w:r>
    </w:p>
    <w:p w:rsidR="007B3DE2" w:rsidRPr="00636B9E" w:rsidRDefault="0042354D" w:rsidP="00636B9E">
      <w:pPr>
        <w:pStyle w:val="af1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- </w:t>
      </w:r>
      <w:r w:rsidR="007B3DE2" w:rsidRPr="00636B9E">
        <w:rPr>
          <w:color w:val="000000" w:themeColor="text1"/>
          <w:sz w:val="28"/>
          <w:szCs w:val="28"/>
        </w:rPr>
        <w:t xml:space="preserve"> «</w:t>
      </w:r>
      <w:r w:rsidR="007B3DE2" w:rsidRPr="008310CA">
        <w:rPr>
          <w:color w:val="000000" w:themeColor="text1"/>
          <w:sz w:val="28"/>
          <w:szCs w:val="28"/>
        </w:rPr>
        <w:t>Русский родной язык</w:t>
      </w:r>
      <w:r w:rsidR="007B3DE2" w:rsidRPr="00636B9E">
        <w:rPr>
          <w:b/>
          <w:color w:val="000000" w:themeColor="text1"/>
          <w:sz w:val="28"/>
          <w:szCs w:val="28"/>
        </w:rPr>
        <w:t>:</w:t>
      </w:r>
      <w:r w:rsidR="007B3DE2" w:rsidRPr="00636B9E">
        <w:rPr>
          <w:color w:val="000000" w:themeColor="text1"/>
          <w:sz w:val="28"/>
          <w:szCs w:val="28"/>
        </w:rPr>
        <w:t xml:space="preserve"> 9 класс»</w:t>
      </w:r>
      <w:proofErr w:type="gramStart"/>
      <w:r w:rsidR="007B3DE2" w:rsidRPr="00636B9E">
        <w:rPr>
          <w:color w:val="000000" w:themeColor="text1"/>
          <w:sz w:val="28"/>
          <w:szCs w:val="28"/>
        </w:rPr>
        <w:t xml:space="preserve"> :</w:t>
      </w:r>
      <w:proofErr w:type="gramEnd"/>
      <w:r w:rsidR="007B3DE2" w:rsidRPr="00636B9E">
        <w:rPr>
          <w:color w:val="000000" w:themeColor="text1"/>
          <w:sz w:val="28"/>
          <w:szCs w:val="28"/>
        </w:rPr>
        <w:t xml:space="preserve"> [О. М. Александрова, О. В. Загоровская, Ю. Н. </w:t>
      </w:r>
      <w:proofErr w:type="spellStart"/>
      <w:r w:rsidR="007B3DE2" w:rsidRPr="00636B9E">
        <w:rPr>
          <w:color w:val="000000" w:themeColor="text1"/>
          <w:sz w:val="28"/>
          <w:szCs w:val="28"/>
        </w:rPr>
        <w:t>Гостева</w:t>
      </w:r>
      <w:proofErr w:type="spellEnd"/>
      <w:r w:rsidR="007B3DE2" w:rsidRPr="00636B9E">
        <w:rPr>
          <w:color w:val="000000" w:themeColor="text1"/>
          <w:sz w:val="28"/>
          <w:szCs w:val="28"/>
        </w:rPr>
        <w:t xml:space="preserve"> и др.; под ред. О. М. Александровой.] — М.</w:t>
      </w:r>
      <w:proofErr w:type="gramStart"/>
      <w:r w:rsidR="007B3DE2" w:rsidRPr="00636B9E">
        <w:rPr>
          <w:color w:val="000000" w:themeColor="text1"/>
          <w:sz w:val="28"/>
          <w:szCs w:val="28"/>
        </w:rPr>
        <w:t xml:space="preserve"> :</w:t>
      </w:r>
      <w:proofErr w:type="gramEnd"/>
      <w:r w:rsidR="007B3DE2" w:rsidRPr="00636B9E">
        <w:rPr>
          <w:color w:val="000000" w:themeColor="text1"/>
          <w:sz w:val="28"/>
          <w:szCs w:val="28"/>
        </w:rPr>
        <w:t xml:space="preserve"> «Просвещение», 2018. </w:t>
      </w:r>
    </w:p>
    <w:p w:rsidR="008310CA" w:rsidRDefault="007B3DE2" w:rsidP="00636B9E">
      <w:pPr>
        <w:widowControl/>
        <w:suppressAutoHyphens/>
        <w:autoSpaceDN/>
        <w:ind w:right="698"/>
        <w:contextualSpacing/>
        <w:jc w:val="both"/>
        <w:rPr>
          <w:b/>
          <w:bCs/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</w:rPr>
        <w:t>В соответствии с учебным планом МБОУ ТСОШ№1 на 2019-2020 учебный год на изучение к</w:t>
      </w:r>
      <w:r w:rsidR="008310CA">
        <w:rPr>
          <w:color w:val="000000" w:themeColor="text1"/>
          <w:sz w:val="28"/>
          <w:szCs w:val="28"/>
        </w:rPr>
        <w:t>урса  «Русский родной язык»  в 8 в</w:t>
      </w:r>
      <w:r w:rsidRPr="00636B9E">
        <w:rPr>
          <w:color w:val="000000" w:themeColor="text1"/>
          <w:sz w:val="28"/>
          <w:szCs w:val="28"/>
        </w:rPr>
        <w:t xml:space="preserve"> классе</w:t>
      </w:r>
      <w:r w:rsidR="008310CA">
        <w:rPr>
          <w:color w:val="000000" w:themeColor="text1"/>
          <w:sz w:val="28"/>
          <w:szCs w:val="28"/>
        </w:rPr>
        <w:t xml:space="preserve"> предусмотрено 16</w:t>
      </w:r>
      <w:r w:rsidRPr="00636B9E">
        <w:rPr>
          <w:color w:val="000000" w:themeColor="text1"/>
          <w:sz w:val="28"/>
          <w:szCs w:val="28"/>
        </w:rPr>
        <w:t xml:space="preserve"> часов (0,5 часа  в неделю). </w:t>
      </w:r>
    </w:p>
    <w:p w:rsidR="0042354D" w:rsidRPr="00B14E6E" w:rsidRDefault="0042354D" w:rsidP="00636B9E">
      <w:pPr>
        <w:widowControl/>
        <w:suppressAutoHyphens/>
        <w:autoSpaceDN/>
        <w:ind w:right="698"/>
        <w:contextualSpacing/>
        <w:jc w:val="both"/>
        <w:rPr>
          <w:bCs/>
          <w:color w:val="000000" w:themeColor="text1"/>
          <w:sz w:val="28"/>
          <w:szCs w:val="28"/>
          <w:lang w:eastAsia="ar-SA" w:bidi="ar-SA"/>
        </w:rPr>
      </w:pPr>
      <w:r w:rsidRPr="00B14E6E">
        <w:rPr>
          <w:bCs/>
          <w:color w:val="000000" w:themeColor="text1"/>
          <w:sz w:val="28"/>
          <w:szCs w:val="28"/>
          <w:lang w:eastAsia="ar-SA" w:bidi="ar-SA"/>
        </w:rPr>
        <w:t>Цели и задачи изучения р</w:t>
      </w:r>
      <w:r w:rsidR="008310CA" w:rsidRPr="00B14E6E">
        <w:rPr>
          <w:bCs/>
          <w:color w:val="000000" w:themeColor="text1"/>
          <w:sz w:val="28"/>
          <w:szCs w:val="28"/>
          <w:lang w:eastAsia="ar-SA" w:bidi="ar-SA"/>
        </w:rPr>
        <w:t>усского родного языка</w:t>
      </w:r>
      <w:r w:rsidRPr="00B14E6E">
        <w:rPr>
          <w:bCs/>
          <w:color w:val="000000" w:themeColor="text1"/>
          <w:sz w:val="28"/>
          <w:szCs w:val="28"/>
          <w:lang w:eastAsia="ar-SA" w:bidi="ar-SA"/>
        </w:rPr>
        <w:t>.</w:t>
      </w:r>
    </w:p>
    <w:p w:rsidR="0042354D" w:rsidRPr="00636B9E" w:rsidRDefault="0042354D" w:rsidP="00636B9E">
      <w:pPr>
        <w:widowControl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bCs/>
          <w:color w:val="000000" w:themeColor="text1"/>
          <w:sz w:val="28"/>
          <w:szCs w:val="28"/>
          <w:lang w:bidi="ar-SA"/>
        </w:rPr>
        <w:t>На основании Концепции преподавания русского языка и литературы в Российской Федерации</w:t>
      </w:r>
      <w:r w:rsidRPr="00636B9E">
        <w:rPr>
          <w:color w:val="000000" w:themeColor="text1"/>
          <w:sz w:val="28"/>
          <w:szCs w:val="28"/>
          <w:lang w:bidi="ar-SA"/>
        </w:rPr>
        <w:t xml:space="preserve"> </w:t>
      </w:r>
      <w:r w:rsidRPr="00636B9E">
        <w:rPr>
          <w:b/>
          <w:color w:val="000000" w:themeColor="text1"/>
          <w:sz w:val="28"/>
          <w:szCs w:val="28"/>
          <w:lang w:bidi="ar-SA"/>
        </w:rPr>
        <w:t>целью</w:t>
      </w:r>
      <w:r w:rsidRPr="00636B9E">
        <w:rPr>
          <w:color w:val="000000" w:themeColor="text1"/>
          <w:sz w:val="28"/>
          <w:szCs w:val="28"/>
          <w:lang w:bidi="ar-SA"/>
        </w:rPr>
        <w:t xml:space="preserve"> изучения русского родного языка является:</w:t>
      </w:r>
    </w:p>
    <w:p w:rsidR="0042354D" w:rsidRPr="00636B9E" w:rsidRDefault="0042354D" w:rsidP="00636B9E">
      <w:pPr>
        <w:widowControl/>
        <w:adjustRightInd w:val="0"/>
        <w:ind w:right="698"/>
        <w:contextualSpacing/>
        <w:jc w:val="both"/>
        <w:rPr>
          <w:b/>
          <w:color w:val="000000" w:themeColor="text1"/>
          <w:sz w:val="28"/>
          <w:szCs w:val="28"/>
          <w:lang w:bidi="ar-SA"/>
        </w:rPr>
      </w:pPr>
      <w:r w:rsidRPr="00636B9E">
        <w:rPr>
          <w:b/>
          <w:color w:val="000000" w:themeColor="text1"/>
          <w:sz w:val="28"/>
          <w:szCs w:val="28"/>
          <w:lang w:bidi="ar-SA"/>
        </w:rPr>
        <w:t xml:space="preserve">  </w:t>
      </w:r>
      <w:r w:rsidRPr="00636B9E">
        <w:rPr>
          <w:color w:val="000000" w:themeColor="text1"/>
          <w:sz w:val="28"/>
          <w:szCs w:val="28"/>
          <w:lang w:eastAsia="ar-SA" w:bidi="ar-SA"/>
        </w:rPr>
        <w:t xml:space="preserve">          - обеспечение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российского общества и экономики.</w:t>
      </w:r>
    </w:p>
    <w:p w:rsidR="0042354D" w:rsidRPr="00636B9E" w:rsidRDefault="0042354D" w:rsidP="00636B9E">
      <w:pPr>
        <w:widowControl/>
        <w:suppressAutoHyphens/>
        <w:autoSpaceDN/>
        <w:ind w:right="698"/>
        <w:contextualSpacing/>
        <w:rPr>
          <w:b/>
          <w:bCs/>
          <w:color w:val="000000" w:themeColor="text1"/>
          <w:sz w:val="28"/>
          <w:szCs w:val="28"/>
          <w:lang w:eastAsia="ar-SA" w:bidi="ar-SA"/>
        </w:rPr>
      </w:pPr>
    </w:p>
    <w:p w:rsidR="0042354D" w:rsidRPr="00636B9E" w:rsidRDefault="0042354D" w:rsidP="00636B9E">
      <w:pPr>
        <w:widowControl/>
        <w:numPr>
          <w:ilvl w:val="0"/>
          <w:numId w:val="11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42354D" w:rsidRPr="00636B9E" w:rsidRDefault="0042354D" w:rsidP="00636B9E">
      <w:pPr>
        <w:widowControl/>
        <w:numPr>
          <w:ilvl w:val="0"/>
          <w:numId w:val="11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</w:t>
      </w:r>
      <w:r w:rsidRPr="00636B9E">
        <w:rPr>
          <w:color w:val="000000" w:themeColor="text1"/>
          <w:sz w:val="28"/>
          <w:szCs w:val="28"/>
          <w:lang w:eastAsia="ar-SA" w:bidi="ar-SA"/>
        </w:rPr>
        <w:lastRenderedPageBreak/>
        <w:t xml:space="preserve">самосовершенствовании; овладение важнейшими </w:t>
      </w:r>
      <w:proofErr w:type="spellStart"/>
      <w:r w:rsidRPr="00636B9E">
        <w:rPr>
          <w:color w:val="000000" w:themeColor="text1"/>
          <w:sz w:val="28"/>
          <w:szCs w:val="28"/>
          <w:lang w:eastAsia="ar-SA" w:bidi="ar-SA"/>
        </w:rPr>
        <w:t>общеучебными</w:t>
      </w:r>
      <w:proofErr w:type="spellEnd"/>
      <w:r w:rsidRPr="00636B9E">
        <w:rPr>
          <w:color w:val="000000" w:themeColor="text1"/>
          <w:sz w:val="28"/>
          <w:szCs w:val="28"/>
          <w:lang w:eastAsia="ar-SA" w:bidi="ar-SA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636B9E">
        <w:rPr>
          <w:color w:val="000000" w:themeColor="text1"/>
          <w:sz w:val="28"/>
          <w:szCs w:val="28"/>
          <w:lang w:eastAsia="ar-SA" w:bidi="ar-SA"/>
        </w:rPr>
        <w:t>самокоррекцию</w:t>
      </w:r>
      <w:proofErr w:type="spellEnd"/>
      <w:r w:rsidRPr="00636B9E">
        <w:rPr>
          <w:color w:val="000000" w:themeColor="text1"/>
          <w:sz w:val="28"/>
          <w:szCs w:val="28"/>
          <w:lang w:eastAsia="ar-SA" w:bidi="ar-SA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42354D" w:rsidRPr="00636B9E" w:rsidRDefault="0042354D" w:rsidP="00636B9E">
      <w:pPr>
        <w:widowControl/>
        <w:numPr>
          <w:ilvl w:val="0"/>
          <w:numId w:val="11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proofErr w:type="gramStart"/>
      <w:r w:rsidRPr="00636B9E">
        <w:rPr>
          <w:color w:val="000000" w:themeColor="text1"/>
          <w:sz w:val="28"/>
          <w:szCs w:val="28"/>
          <w:lang w:eastAsia="ar-SA" w:bidi="ar-SA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636B9E">
        <w:rPr>
          <w:color w:val="000000" w:themeColor="text1"/>
          <w:sz w:val="28"/>
          <w:szCs w:val="28"/>
          <w:lang w:eastAsia="ar-SA" w:bidi="ar-SA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42354D" w:rsidRPr="00636B9E" w:rsidRDefault="0042354D" w:rsidP="00636B9E">
      <w:pPr>
        <w:widowControl/>
        <w:numPr>
          <w:ilvl w:val="0"/>
          <w:numId w:val="11"/>
        </w:numPr>
        <w:suppressAutoHyphens/>
        <w:autoSpaceDE/>
        <w:autoSpaceDN/>
        <w:ind w:right="698"/>
        <w:contextualSpacing/>
        <w:jc w:val="both"/>
        <w:rPr>
          <w:b/>
          <w:bCs/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 xml:space="preserve">формирование и развитие коммуникативной, языковой и лингвистической (языковедческой),  </w:t>
      </w:r>
      <w:proofErr w:type="spellStart"/>
      <w:r w:rsidRPr="00636B9E">
        <w:rPr>
          <w:color w:val="000000" w:themeColor="text1"/>
          <w:sz w:val="28"/>
          <w:szCs w:val="28"/>
          <w:lang w:eastAsia="ar-SA" w:bidi="ar-SA"/>
        </w:rPr>
        <w:t>культуроведческой</w:t>
      </w:r>
      <w:proofErr w:type="spellEnd"/>
      <w:r w:rsidRPr="00636B9E">
        <w:rPr>
          <w:color w:val="000000" w:themeColor="text1"/>
          <w:sz w:val="28"/>
          <w:szCs w:val="28"/>
          <w:lang w:eastAsia="ar-SA" w:bidi="ar-SA"/>
        </w:rPr>
        <w:t xml:space="preserve">  компетенций;</w:t>
      </w:r>
    </w:p>
    <w:p w:rsidR="0042354D" w:rsidRPr="00636B9E" w:rsidRDefault="0042354D" w:rsidP="00636B9E">
      <w:pPr>
        <w:widowControl/>
        <w:suppressAutoHyphens/>
        <w:autoSpaceDN/>
        <w:ind w:left="360"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42354D" w:rsidRPr="00636B9E" w:rsidRDefault="0042354D" w:rsidP="00636B9E">
      <w:pPr>
        <w:widowControl/>
        <w:numPr>
          <w:ilvl w:val="0"/>
          <w:numId w:val="11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 xml:space="preserve">формирование </w:t>
      </w:r>
      <w:proofErr w:type="spellStart"/>
      <w:r w:rsidRPr="00636B9E">
        <w:rPr>
          <w:color w:val="000000" w:themeColor="text1"/>
          <w:sz w:val="28"/>
          <w:szCs w:val="28"/>
          <w:lang w:eastAsia="ar-SA" w:bidi="ar-SA"/>
        </w:rPr>
        <w:t>общеучебных</w:t>
      </w:r>
      <w:proofErr w:type="spellEnd"/>
      <w:r w:rsidRPr="00636B9E">
        <w:rPr>
          <w:color w:val="000000" w:themeColor="text1"/>
          <w:sz w:val="28"/>
          <w:szCs w:val="28"/>
          <w:lang w:eastAsia="ar-SA" w:bidi="ar-SA"/>
        </w:rPr>
        <w:t xml:space="preserve"> умений – работа с книгой, со справочной литературой, совершенствование навыков чтения.</w:t>
      </w:r>
    </w:p>
    <w:p w:rsidR="0042354D" w:rsidRPr="00636B9E" w:rsidRDefault="0042354D" w:rsidP="00636B9E">
      <w:pPr>
        <w:widowControl/>
        <w:numPr>
          <w:ilvl w:val="0"/>
          <w:numId w:val="11"/>
        </w:numPr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bCs/>
          <w:color w:val="000000" w:themeColor="text1"/>
          <w:sz w:val="28"/>
          <w:szCs w:val="28"/>
          <w:lang w:eastAsia="ar-SA" w:bidi="ar-SA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42354D" w:rsidRPr="00636B9E" w:rsidRDefault="0042354D" w:rsidP="00636B9E">
      <w:pPr>
        <w:widowControl/>
        <w:suppressAutoHyphens/>
        <w:adjustRightInd w:val="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b/>
          <w:color w:val="000000" w:themeColor="text1"/>
          <w:sz w:val="28"/>
          <w:szCs w:val="28"/>
          <w:lang w:eastAsia="ar-SA" w:bidi="ar-SA"/>
        </w:rPr>
        <w:t>Задачами</w:t>
      </w:r>
      <w:r w:rsidRPr="00636B9E">
        <w:rPr>
          <w:color w:val="000000" w:themeColor="text1"/>
          <w:sz w:val="28"/>
          <w:szCs w:val="28"/>
          <w:lang w:eastAsia="ar-SA" w:bidi="ar-SA"/>
        </w:rPr>
        <w:t xml:space="preserve"> развития системы изучения и преподавания русского языка в образовательных организациях в Российской Федерации являются: </w:t>
      </w:r>
    </w:p>
    <w:p w:rsidR="0042354D" w:rsidRPr="00636B9E" w:rsidRDefault="0042354D" w:rsidP="00636B9E">
      <w:pPr>
        <w:widowControl/>
        <w:suppressAutoHyphens/>
        <w:adjustRightInd w:val="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</w:r>
    </w:p>
    <w:p w:rsidR="0042354D" w:rsidRPr="00636B9E" w:rsidRDefault="0042354D" w:rsidP="00636B9E">
      <w:pPr>
        <w:widowControl/>
        <w:suppressAutoHyphens/>
        <w:adjustRightInd w:val="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 xml:space="preserve">- повышение качества работы преподавателей русского языка и литературы; </w:t>
      </w:r>
    </w:p>
    <w:p w:rsidR="0042354D" w:rsidRPr="00636B9E" w:rsidRDefault="0042354D" w:rsidP="00636B9E">
      <w:pPr>
        <w:widowControl/>
        <w:suppressAutoHyphens/>
        <w:adjustRightInd w:val="0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42354D" w:rsidRPr="00636B9E" w:rsidRDefault="0042354D" w:rsidP="00636B9E">
      <w:pPr>
        <w:widowControl/>
        <w:suppressAutoHyphens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- популяризация русского языка.</w:t>
      </w:r>
    </w:p>
    <w:p w:rsidR="0042354D" w:rsidRPr="00636B9E" w:rsidRDefault="0042354D" w:rsidP="00636B9E">
      <w:pPr>
        <w:widowControl/>
        <w:suppressAutoHyphens/>
        <w:autoSpaceDN/>
        <w:ind w:left="360"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</w:p>
    <w:p w:rsidR="0042354D" w:rsidRPr="00636B9E" w:rsidRDefault="0042354D" w:rsidP="00636B9E">
      <w:pPr>
        <w:widowControl/>
        <w:suppressAutoHyphens/>
        <w:autoSpaceDN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 xml:space="preserve">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310CA" w:rsidRDefault="0042354D" w:rsidP="00636B9E">
      <w:pPr>
        <w:widowControl/>
        <w:suppressAutoHyphens/>
        <w:autoSpaceDE/>
        <w:autoSpaceDN/>
        <w:spacing w:before="100" w:beforeAutospacing="1" w:after="100" w:afterAutospacing="1"/>
        <w:ind w:right="698"/>
        <w:contextualSpacing/>
        <w:jc w:val="both"/>
        <w:rPr>
          <w:b/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Программа развития и формирования универсальных учебных действий для основного общего образования.</w:t>
      </w:r>
      <w:r w:rsidRPr="00636B9E">
        <w:rPr>
          <w:bCs/>
          <w:color w:val="000000" w:themeColor="text1"/>
          <w:sz w:val="28"/>
          <w:szCs w:val="28"/>
          <w:lang w:eastAsia="ar-SA" w:bidi="ar-SA"/>
        </w:rPr>
        <w:t> </w:t>
      </w:r>
      <w:r w:rsidRPr="00636B9E">
        <w:rPr>
          <w:b/>
          <w:color w:val="000000" w:themeColor="text1"/>
          <w:sz w:val="28"/>
          <w:szCs w:val="28"/>
          <w:lang w:eastAsia="ar-SA" w:bidi="ar-SA"/>
        </w:rPr>
        <w:t xml:space="preserve">                                                                                      </w:t>
      </w:r>
    </w:p>
    <w:p w:rsidR="0042354D" w:rsidRPr="008310CA" w:rsidRDefault="0042354D" w:rsidP="00636B9E">
      <w:pPr>
        <w:widowControl/>
        <w:suppressAutoHyphens/>
        <w:autoSpaceDE/>
        <w:autoSpaceDN/>
        <w:spacing w:before="100" w:beforeAutospacing="1" w:after="100" w:afterAutospacing="1"/>
        <w:ind w:right="698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b/>
          <w:color w:val="000000" w:themeColor="text1"/>
          <w:sz w:val="28"/>
          <w:szCs w:val="28"/>
          <w:lang w:eastAsia="ar-SA" w:bidi="ar-SA"/>
        </w:rPr>
        <w:t xml:space="preserve"> </w:t>
      </w:r>
      <w:r w:rsidRPr="008310CA">
        <w:rPr>
          <w:color w:val="000000" w:themeColor="text1"/>
          <w:sz w:val="28"/>
          <w:szCs w:val="28"/>
          <w:lang w:eastAsia="ar-SA" w:bidi="ar-SA"/>
        </w:rPr>
        <w:t>Технологии, используемые в обучении русского языка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lastRenderedPageBreak/>
        <w:t>1. Личностно – ориентированное развивающее обучение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1.1 Технология уровневой дифференциации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1.2 Проблемное обучение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 xml:space="preserve">2. Образовательные технологии </w:t>
      </w:r>
      <w:proofErr w:type="spellStart"/>
      <w:r w:rsidRPr="00636B9E">
        <w:rPr>
          <w:color w:val="000000" w:themeColor="text1"/>
          <w:sz w:val="28"/>
          <w:szCs w:val="28"/>
          <w:lang w:bidi="ar-SA"/>
        </w:rPr>
        <w:t>деятельностного</w:t>
      </w:r>
      <w:proofErr w:type="spellEnd"/>
      <w:r w:rsidRPr="00636B9E">
        <w:rPr>
          <w:color w:val="000000" w:themeColor="text1"/>
          <w:sz w:val="28"/>
          <w:szCs w:val="28"/>
          <w:lang w:bidi="ar-SA"/>
        </w:rPr>
        <w:t xml:space="preserve"> типа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2.1 Проектное обучение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2.2 Педагогические мастерские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 xml:space="preserve">2.3 </w:t>
      </w:r>
      <w:proofErr w:type="spellStart"/>
      <w:r w:rsidRPr="00636B9E">
        <w:rPr>
          <w:color w:val="000000" w:themeColor="text1"/>
          <w:sz w:val="28"/>
          <w:szCs w:val="28"/>
          <w:lang w:bidi="ar-SA"/>
        </w:rPr>
        <w:t>Здоровьесберегающие</w:t>
      </w:r>
      <w:proofErr w:type="spellEnd"/>
      <w:r w:rsidRPr="00636B9E">
        <w:rPr>
          <w:color w:val="000000" w:themeColor="text1"/>
          <w:sz w:val="28"/>
          <w:szCs w:val="28"/>
          <w:lang w:bidi="ar-SA"/>
        </w:rPr>
        <w:t xml:space="preserve"> технологии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 xml:space="preserve">2.4 </w:t>
      </w:r>
      <w:proofErr w:type="gramStart"/>
      <w:r w:rsidRPr="00636B9E">
        <w:rPr>
          <w:color w:val="000000" w:themeColor="text1"/>
          <w:sz w:val="28"/>
          <w:szCs w:val="28"/>
          <w:lang w:bidi="ar-SA"/>
        </w:rPr>
        <w:t>ИКТ-технологии</w:t>
      </w:r>
      <w:proofErr w:type="gramEnd"/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 xml:space="preserve">2.5 Технологическая карта как способ проектирования урока, реализующего системно — </w:t>
      </w:r>
      <w:proofErr w:type="spellStart"/>
      <w:r w:rsidRPr="00636B9E">
        <w:rPr>
          <w:color w:val="000000" w:themeColor="text1"/>
          <w:sz w:val="28"/>
          <w:szCs w:val="28"/>
          <w:lang w:bidi="ar-SA"/>
        </w:rPr>
        <w:t>деятельностный</w:t>
      </w:r>
      <w:proofErr w:type="spellEnd"/>
      <w:r w:rsidRPr="00636B9E">
        <w:rPr>
          <w:color w:val="000000" w:themeColor="text1"/>
          <w:sz w:val="28"/>
          <w:szCs w:val="28"/>
          <w:lang w:bidi="ar-SA"/>
        </w:rPr>
        <w:t xml:space="preserve"> подход.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</w:p>
    <w:p w:rsidR="0042354D" w:rsidRPr="008310CA" w:rsidRDefault="0042354D" w:rsidP="008310CA">
      <w:pPr>
        <w:widowControl/>
        <w:shd w:val="clear" w:color="auto" w:fill="FFFFFF"/>
        <w:autoSpaceDE/>
        <w:autoSpaceDN/>
        <w:spacing w:after="200"/>
        <w:ind w:right="698"/>
        <w:contextualSpacing/>
        <w:rPr>
          <w:color w:val="000000" w:themeColor="text1"/>
          <w:sz w:val="28"/>
          <w:szCs w:val="28"/>
          <w:lang w:bidi="ar-SA"/>
        </w:rPr>
      </w:pPr>
      <w:r w:rsidRPr="008310CA">
        <w:rPr>
          <w:color w:val="000000" w:themeColor="text1"/>
          <w:sz w:val="28"/>
          <w:szCs w:val="28"/>
          <w:lang w:bidi="ar-SA"/>
        </w:rPr>
        <w:t>Формы контроля достижений учеников.</w:t>
      </w:r>
    </w:p>
    <w:p w:rsidR="0042354D" w:rsidRPr="00636B9E" w:rsidRDefault="0042354D" w:rsidP="00636B9E">
      <w:pPr>
        <w:widowControl/>
        <w:shd w:val="clear" w:color="auto" w:fill="FFFFFF"/>
        <w:autoSpaceDE/>
        <w:autoSpaceDN/>
        <w:ind w:right="698"/>
        <w:contextualSpacing/>
        <w:jc w:val="both"/>
        <w:rPr>
          <w:b/>
          <w:color w:val="000000" w:themeColor="text1"/>
          <w:sz w:val="28"/>
          <w:szCs w:val="28"/>
          <w:lang w:bidi="ar-SA"/>
        </w:rPr>
      </w:pPr>
    </w:p>
    <w:p w:rsidR="0042354D" w:rsidRPr="00636B9E" w:rsidRDefault="0042354D" w:rsidP="00636B9E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Контрольный диктант с грамматическим заданием.</w:t>
      </w:r>
    </w:p>
    <w:p w:rsidR="0042354D" w:rsidRPr="00636B9E" w:rsidRDefault="0042354D" w:rsidP="00636B9E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Словарный диктант.</w:t>
      </w:r>
    </w:p>
    <w:p w:rsidR="0042354D" w:rsidRPr="00636B9E" w:rsidRDefault="0042354D" w:rsidP="00636B9E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Тест.</w:t>
      </w:r>
    </w:p>
    <w:p w:rsidR="0042354D" w:rsidRPr="00636B9E" w:rsidRDefault="0042354D" w:rsidP="00636B9E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Самостоятельная работа.</w:t>
      </w:r>
    </w:p>
    <w:p w:rsidR="0042354D" w:rsidRPr="00636B9E" w:rsidRDefault="0042354D" w:rsidP="00636B9E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Проверочная работа.</w:t>
      </w:r>
    </w:p>
    <w:p w:rsidR="0042354D" w:rsidRPr="00636B9E" w:rsidRDefault="0042354D" w:rsidP="00636B9E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Изложение.</w:t>
      </w:r>
    </w:p>
    <w:p w:rsidR="007B3DE2" w:rsidRPr="00636B9E" w:rsidRDefault="0042354D" w:rsidP="00636B9E">
      <w:pPr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spacing w:after="200"/>
        <w:ind w:right="698"/>
        <w:contextualSpacing/>
        <w:jc w:val="both"/>
        <w:rPr>
          <w:color w:val="000000" w:themeColor="text1"/>
          <w:sz w:val="28"/>
          <w:szCs w:val="28"/>
          <w:lang w:bidi="ar-SA"/>
        </w:rPr>
      </w:pPr>
      <w:r w:rsidRPr="00636B9E">
        <w:rPr>
          <w:color w:val="000000" w:themeColor="text1"/>
          <w:sz w:val="28"/>
          <w:szCs w:val="28"/>
          <w:lang w:bidi="ar-SA"/>
        </w:rPr>
        <w:t>Сочинение.</w:t>
      </w:r>
    </w:p>
    <w:p w:rsidR="007B3DE2" w:rsidRPr="00636B9E" w:rsidRDefault="007B3DE2" w:rsidP="00636B9E">
      <w:pPr>
        <w:pStyle w:val="af"/>
        <w:ind w:left="720" w:right="698"/>
        <w:contextualSpacing/>
        <w:jc w:val="both"/>
        <w:rPr>
          <w:color w:val="000000" w:themeColor="text1"/>
          <w:sz w:val="28"/>
          <w:szCs w:val="28"/>
        </w:rPr>
      </w:pPr>
    </w:p>
    <w:p w:rsidR="00DA66C2" w:rsidRPr="00636B9E" w:rsidRDefault="00B14E6E" w:rsidP="00636B9E">
      <w:pPr>
        <w:pStyle w:val="af"/>
        <w:ind w:right="698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 w:rsidR="00DA66C2" w:rsidRPr="00636B9E">
        <w:rPr>
          <w:b/>
          <w:bCs/>
          <w:color w:val="000000" w:themeColor="text1"/>
          <w:sz w:val="28"/>
          <w:szCs w:val="28"/>
        </w:rPr>
        <w:t>ПЛАНИРУЕМЫЕ РЕЗУЛЬТАТЫ ОСВОЕНИЯ УЧЕБНОГО КУРСА</w:t>
      </w:r>
    </w:p>
    <w:p w:rsidR="007B3DE2" w:rsidRPr="00636B9E" w:rsidRDefault="00DA66C2" w:rsidP="00636B9E">
      <w:pPr>
        <w:pStyle w:val="af"/>
        <w:ind w:right="698"/>
        <w:contextualSpacing/>
        <w:jc w:val="center"/>
        <w:rPr>
          <w:color w:val="000000" w:themeColor="text1"/>
          <w:sz w:val="28"/>
          <w:szCs w:val="28"/>
        </w:rPr>
      </w:pPr>
      <w:r w:rsidRPr="00636B9E">
        <w:rPr>
          <w:b/>
          <w:bCs/>
          <w:color w:val="000000" w:themeColor="text1"/>
          <w:sz w:val="28"/>
          <w:szCs w:val="28"/>
        </w:rPr>
        <w:t>«РУССКИЙ РОДНОЙ ЯЗЫК»</w:t>
      </w:r>
    </w:p>
    <w:p w:rsidR="007B3DE2" w:rsidRPr="00636B9E" w:rsidRDefault="007B3DE2" w:rsidP="00636B9E">
      <w:pPr>
        <w:pStyle w:val="af"/>
        <w:ind w:left="720" w:right="698"/>
        <w:contextualSpacing/>
        <w:jc w:val="both"/>
        <w:rPr>
          <w:color w:val="000000" w:themeColor="text1"/>
          <w:sz w:val="28"/>
          <w:szCs w:val="28"/>
        </w:rPr>
      </w:pPr>
    </w:p>
    <w:p w:rsidR="00E228ED" w:rsidRPr="00636B9E" w:rsidRDefault="00E228ED" w:rsidP="00636B9E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Изучение предмета «Р</w:t>
      </w:r>
      <w:r w:rsidR="008310CA">
        <w:rPr>
          <w:color w:val="000000" w:themeColor="text1"/>
          <w:sz w:val="28"/>
          <w:szCs w:val="28"/>
        </w:rPr>
        <w:t>усский родной язык» в 8</w:t>
      </w:r>
      <w:r w:rsidRPr="00636B9E">
        <w:rPr>
          <w:color w:val="000000" w:themeColor="text1"/>
          <w:sz w:val="28"/>
          <w:szCs w:val="28"/>
        </w:rPr>
        <w:t xml:space="preserve">-м классе должно обеспечивать достижение </w:t>
      </w:r>
      <w:r w:rsidRPr="00636B9E">
        <w:rPr>
          <w:b/>
          <w:color w:val="000000" w:themeColor="text1"/>
          <w:sz w:val="28"/>
          <w:szCs w:val="28"/>
        </w:rPr>
        <w:t xml:space="preserve">предметных результатов </w:t>
      </w:r>
      <w:r w:rsidRPr="00636B9E">
        <w:rPr>
          <w:color w:val="000000" w:themeColor="text1"/>
          <w:sz w:val="28"/>
          <w:szCs w:val="28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E228ED" w:rsidRPr="00636B9E" w:rsidRDefault="00E228ED" w:rsidP="00636B9E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Предметные результаты </w:t>
      </w:r>
      <w:r w:rsidRPr="00636B9E">
        <w:rPr>
          <w:color w:val="000000" w:themeColor="text1"/>
          <w:sz w:val="28"/>
          <w:szCs w:val="28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708F0" w:rsidRPr="00636B9E" w:rsidRDefault="00552359" w:rsidP="00636B9E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636B9E">
        <w:rPr>
          <w:b/>
          <w:bCs/>
          <w:color w:val="000000" w:themeColor="text1"/>
          <w:sz w:val="28"/>
          <w:szCs w:val="28"/>
          <w:u w:val="thick"/>
        </w:rPr>
        <w:t xml:space="preserve"> </w:t>
      </w:r>
      <w:r w:rsidR="00E228ED" w:rsidRPr="00636B9E">
        <w:rPr>
          <w:b/>
          <w:bCs/>
          <w:color w:val="000000" w:themeColor="text1"/>
          <w:sz w:val="28"/>
          <w:szCs w:val="28"/>
          <w:u w:val="thick"/>
        </w:rPr>
        <w:t>«Язык и культура»</w:t>
      </w:r>
      <w:r w:rsidR="00E228ED" w:rsidRPr="00636B9E">
        <w:rPr>
          <w:b/>
          <w:bCs/>
          <w:color w:val="000000" w:themeColor="text1"/>
          <w:sz w:val="28"/>
          <w:szCs w:val="28"/>
        </w:rPr>
        <w:t xml:space="preserve"> </w:t>
      </w:r>
    </w:p>
    <w:p w:rsidR="00E228ED" w:rsidRPr="00636B9E" w:rsidRDefault="00E228ED" w:rsidP="00636B9E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636B9E">
        <w:rPr>
          <w:bCs/>
          <w:color w:val="000000" w:themeColor="text1"/>
          <w:sz w:val="28"/>
          <w:szCs w:val="28"/>
          <w:u w:val="single"/>
        </w:rPr>
        <w:t>научится:</w:t>
      </w:r>
    </w:p>
    <w:p w:rsidR="00E228ED" w:rsidRPr="00636B9E" w:rsidRDefault="00E228ED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объяснять изменения в русском языке как объективный процесс;</w:t>
      </w:r>
    </w:p>
    <w:p w:rsidR="00E228ED" w:rsidRPr="00636B9E" w:rsidRDefault="00E228ED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понимать и комментировать внешние и внутренние факторы языковых изменений;</w:t>
      </w:r>
    </w:p>
    <w:p w:rsidR="00E228ED" w:rsidRPr="00636B9E" w:rsidRDefault="00E228ED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приводить примеры взаимосвязи исторического развития русского языка с историей общества;</w:t>
      </w:r>
    </w:p>
    <w:p w:rsidR="00E228ED" w:rsidRPr="00636B9E" w:rsidRDefault="00E228ED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552359" w:rsidRPr="00636B9E" w:rsidRDefault="00552359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lastRenderedPageBreak/>
        <w:t>понимать и истолковывать значения русских слов с национальн</w:t>
      </w:r>
      <w:proofErr w:type="gramStart"/>
      <w:r w:rsidRPr="00636B9E">
        <w:rPr>
          <w:color w:val="000000" w:themeColor="text1"/>
          <w:sz w:val="28"/>
          <w:szCs w:val="28"/>
        </w:rPr>
        <w:t>о-</w:t>
      </w:r>
      <w:proofErr w:type="gramEnd"/>
      <w:r w:rsidRPr="00636B9E">
        <w:rPr>
          <w:color w:val="000000" w:themeColor="text1"/>
          <w:sz w:val="28"/>
          <w:szCs w:val="28"/>
        </w:rPr>
        <w:t xml:space="preserve"> культурным компонентом, правильно употреблять их в речи;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выявлять единицы языка с национально-культурным компонентом значения в исторических текстах;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i/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636B9E">
        <w:rPr>
          <w:i/>
          <w:color w:val="000000" w:themeColor="text1"/>
          <w:sz w:val="28"/>
          <w:szCs w:val="28"/>
        </w:rPr>
        <w:t>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распознавать источники крылатых слов и выражений (в рамках </w:t>
      </w:r>
      <w:proofErr w:type="gramStart"/>
      <w:r w:rsidRPr="00636B9E">
        <w:rPr>
          <w:color w:val="000000" w:themeColor="text1"/>
          <w:sz w:val="28"/>
          <w:szCs w:val="28"/>
        </w:rPr>
        <w:t>изученного</w:t>
      </w:r>
      <w:proofErr w:type="gramEnd"/>
      <w:r w:rsidRPr="00636B9E">
        <w:rPr>
          <w:color w:val="000000" w:themeColor="text1"/>
          <w:sz w:val="28"/>
          <w:szCs w:val="28"/>
        </w:rPr>
        <w:t>);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понимать и комментировать основные активные процессы в современном русском языке;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характеризовать лексику русского языка с точки зрения происхождения;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понимать процессы заимствования лексики как результат взаимодействия национальных культур;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комментировать роль старославянского языка в развитии русского литературного языка;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понимать особенности освоения иноязычной лексики;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B708F0" w:rsidRPr="00636B9E" w:rsidRDefault="00B708F0" w:rsidP="00636B9E">
      <w:pPr>
        <w:widowControl/>
        <w:shd w:val="clear" w:color="auto" w:fill="FFFFFF"/>
        <w:suppressAutoHyphens/>
        <w:autoSpaceDE/>
        <w:ind w:left="1250" w:right="698"/>
        <w:contextualSpacing/>
        <w:jc w:val="both"/>
        <w:rPr>
          <w:color w:val="000000" w:themeColor="text1"/>
          <w:sz w:val="28"/>
          <w:szCs w:val="28"/>
        </w:rPr>
      </w:pPr>
    </w:p>
    <w:p w:rsidR="00B708F0" w:rsidRPr="00636B9E" w:rsidRDefault="00B708F0" w:rsidP="00636B9E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/>
          <w:bCs/>
          <w:color w:val="000000" w:themeColor="text1"/>
          <w:sz w:val="28"/>
          <w:szCs w:val="28"/>
          <w:u w:val="thick"/>
        </w:rPr>
      </w:pPr>
      <w:r w:rsidRPr="00636B9E">
        <w:rPr>
          <w:b/>
          <w:bCs/>
          <w:color w:val="000000" w:themeColor="text1"/>
          <w:sz w:val="28"/>
          <w:szCs w:val="28"/>
          <w:u w:val="thick"/>
        </w:rPr>
        <w:t>«Культура речи»</w:t>
      </w:r>
    </w:p>
    <w:p w:rsidR="00B708F0" w:rsidRPr="00636B9E" w:rsidRDefault="00B708F0" w:rsidP="00636B9E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636B9E">
        <w:rPr>
          <w:bCs/>
          <w:color w:val="000000" w:themeColor="text1"/>
          <w:sz w:val="28"/>
          <w:szCs w:val="28"/>
          <w:u w:val="single"/>
        </w:rPr>
        <w:t xml:space="preserve"> научится: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осознавать свою ответственность за языковую культуру как общечеловеческую ценность;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lastRenderedPageBreak/>
        <w:t>употреблять слова с учетом стилистических вариантов орфоэпической нормы;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понимать активные процессы в области произношения и ударения современного русского языка;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соблюдать нормы </w:t>
      </w:r>
      <w:proofErr w:type="gramStart"/>
      <w:r w:rsidRPr="00636B9E">
        <w:rPr>
          <w:color w:val="000000" w:themeColor="text1"/>
          <w:sz w:val="28"/>
          <w:szCs w:val="28"/>
        </w:rPr>
        <w:t>употребления синонимов‚ антонимов‚ омонимов‚ паронимов</w:t>
      </w:r>
      <w:proofErr w:type="gramEnd"/>
      <w:r w:rsidRPr="00636B9E">
        <w:rPr>
          <w:color w:val="000000" w:themeColor="text1"/>
          <w:sz w:val="28"/>
          <w:szCs w:val="28"/>
        </w:rPr>
        <w:t>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употреблять слова в соответствии с их лексическим значением и требованием лексической сочетаемости;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корректно употреблять термины в учебно-научном стиле речи (в рамках </w:t>
      </w:r>
      <w:proofErr w:type="gramStart"/>
      <w:r w:rsidRPr="00636B9E">
        <w:rPr>
          <w:color w:val="000000" w:themeColor="text1"/>
          <w:sz w:val="28"/>
          <w:szCs w:val="28"/>
        </w:rPr>
        <w:t>изученного</w:t>
      </w:r>
      <w:proofErr w:type="gramEnd"/>
      <w:r w:rsidRPr="00636B9E">
        <w:rPr>
          <w:color w:val="000000" w:themeColor="text1"/>
          <w:sz w:val="28"/>
          <w:szCs w:val="28"/>
        </w:rPr>
        <w:t>);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опознавать частотные примеры тавтологии и плеоназма;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анализировать и различать типичные речевые ошибки;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редактировать текст с целью исправления речевых ошибок;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выявлять и исправлять речевые ошибки в устной речи;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объяснять управление предлогов </w:t>
      </w:r>
      <w:proofErr w:type="gramStart"/>
      <w:r w:rsidRPr="00636B9E">
        <w:rPr>
          <w:i/>
          <w:color w:val="000000" w:themeColor="text1"/>
          <w:sz w:val="28"/>
          <w:szCs w:val="28"/>
        </w:rPr>
        <w:t>благодаря</w:t>
      </w:r>
      <w:proofErr w:type="gramEnd"/>
      <w:r w:rsidRPr="00636B9E">
        <w:rPr>
          <w:i/>
          <w:color w:val="000000" w:themeColor="text1"/>
          <w:sz w:val="28"/>
          <w:szCs w:val="28"/>
        </w:rPr>
        <w:t>, согласно, вопреки</w:t>
      </w:r>
      <w:r w:rsidRPr="00636B9E">
        <w:rPr>
          <w:color w:val="000000" w:themeColor="text1"/>
          <w:sz w:val="28"/>
          <w:szCs w:val="28"/>
        </w:rPr>
        <w:t xml:space="preserve">; употребление предлогов </w:t>
      </w:r>
      <w:r w:rsidRPr="00636B9E">
        <w:rPr>
          <w:i/>
          <w:color w:val="000000" w:themeColor="text1"/>
          <w:sz w:val="28"/>
          <w:szCs w:val="28"/>
        </w:rPr>
        <w:t xml:space="preserve">о‚ по‚ из‚ с </w:t>
      </w:r>
      <w:r w:rsidRPr="00636B9E">
        <w:rPr>
          <w:color w:val="000000" w:themeColor="text1"/>
          <w:sz w:val="28"/>
          <w:szCs w:val="28"/>
        </w:rPr>
        <w:t xml:space="preserve">в составе словосочетания‚ употребление предлога </w:t>
      </w:r>
      <w:r w:rsidRPr="00636B9E">
        <w:rPr>
          <w:i/>
          <w:color w:val="000000" w:themeColor="text1"/>
          <w:sz w:val="28"/>
          <w:szCs w:val="28"/>
        </w:rPr>
        <w:t xml:space="preserve">по </w:t>
      </w:r>
      <w:r w:rsidRPr="00636B9E">
        <w:rPr>
          <w:color w:val="000000" w:themeColor="text1"/>
          <w:sz w:val="28"/>
          <w:szCs w:val="28"/>
        </w:rPr>
        <w:t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соблюдать нормы русского этикетного речевого поведения в ситуациях делового общения;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использовать в общении этикетные речевые тактики и приемы‚ помогающие противостоять речевой агрессии;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понимать активные процессы в современном русском речевом этикете;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lastRenderedPageBreak/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B708F0" w:rsidRPr="00636B9E" w:rsidRDefault="00B708F0" w:rsidP="00636B9E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636B9E">
        <w:rPr>
          <w:b/>
          <w:bCs/>
          <w:color w:val="000000" w:themeColor="text1"/>
          <w:sz w:val="28"/>
          <w:szCs w:val="28"/>
          <w:u w:val="thick"/>
        </w:rPr>
        <w:t>«Речь. Речевая деятельность. Текст»</w:t>
      </w:r>
      <w:r w:rsidRPr="00636B9E">
        <w:rPr>
          <w:b/>
          <w:bCs/>
          <w:color w:val="000000" w:themeColor="text1"/>
          <w:sz w:val="28"/>
          <w:szCs w:val="28"/>
        </w:rPr>
        <w:t xml:space="preserve"> </w:t>
      </w:r>
    </w:p>
    <w:p w:rsidR="00B708F0" w:rsidRPr="00636B9E" w:rsidRDefault="00B708F0" w:rsidP="00636B9E">
      <w:pPr>
        <w:widowControl/>
        <w:shd w:val="clear" w:color="auto" w:fill="FFFFFF"/>
        <w:suppressAutoHyphens/>
        <w:autoSpaceDE/>
        <w:spacing w:after="200"/>
        <w:ind w:right="698"/>
        <w:contextualSpacing/>
        <w:jc w:val="both"/>
        <w:rPr>
          <w:bCs/>
          <w:color w:val="000000" w:themeColor="text1"/>
          <w:sz w:val="28"/>
          <w:szCs w:val="28"/>
          <w:u w:val="single"/>
        </w:rPr>
      </w:pPr>
      <w:r w:rsidRPr="00636B9E">
        <w:rPr>
          <w:bCs/>
          <w:color w:val="000000" w:themeColor="text1"/>
          <w:sz w:val="28"/>
          <w:szCs w:val="28"/>
          <w:u w:val="single"/>
        </w:rPr>
        <w:t>научится: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владеть правилами информационной безопасности при общении в социальных сетях;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636B9E">
        <w:rPr>
          <w:color w:val="000000" w:themeColor="text1"/>
          <w:sz w:val="28"/>
          <w:szCs w:val="28"/>
        </w:rPr>
        <w:t>самопрезентация</w:t>
      </w:r>
      <w:proofErr w:type="spellEnd"/>
      <w:r w:rsidRPr="00636B9E">
        <w:rPr>
          <w:color w:val="000000" w:themeColor="text1"/>
          <w:sz w:val="28"/>
          <w:szCs w:val="28"/>
        </w:rPr>
        <w:t>, просьба, принесение извинений и др.;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уместно использовать коммуникативные стратегии и тактики при </w:t>
      </w:r>
      <w:proofErr w:type="spellStart"/>
      <w:r w:rsidRPr="00636B9E">
        <w:rPr>
          <w:color w:val="000000" w:themeColor="text1"/>
          <w:sz w:val="28"/>
          <w:szCs w:val="28"/>
        </w:rPr>
        <w:t>дистантном</w:t>
      </w:r>
      <w:proofErr w:type="spellEnd"/>
      <w:r w:rsidRPr="00636B9E">
        <w:rPr>
          <w:color w:val="000000" w:themeColor="text1"/>
          <w:sz w:val="28"/>
          <w:szCs w:val="28"/>
        </w:rPr>
        <w:t xml:space="preserve"> общении: сохранение инициативы в диалоге, уклонение от инициативы, завершение диалога и др.;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анализировать структурные элементы и языковые особенности делового письма; создавать деловые письма;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B708F0" w:rsidRPr="00636B9E" w:rsidRDefault="00B708F0" w:rsidP="00636B9E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right="698" w:firstLine="0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анализировать и создавать тексты публицистических жанров (проблемный очерк).</w:t>
      </w:r>
    </w:p>
    <w:p w:rsidR="00B708F0" w:rsidRPr="00636B9E" w:rsidRDefault="00B708F0" w:rsidP="00636B9E">
      <w:pPr>
        <w:keepNext/>
        <w:widowControl/>
        <w:tabs>
          <w:tab w:val="num" w:pos="0"/>
        </w:tabs>
        <w:suppressAutoHyphens/>
        <w:autoSpaceDE/>
        <w:spacing w:before="240" w:after="60"/>
        <w:ind w:left="576" w:right="698" w:hanging="576"/>
        <w:contextualSpacing/>
        <w:jc w:val="both"/>
        <w:outlineLvl w:val="1"/>
        <w:rPr>
          <w:b/>
          <w:bCs/>
          <w:iCs/>
          <w:color w:val="000000" w:themeColor="text1"/>
          <w:sz w:val="28"/>
          <w:szCs w:val="28"/>
          <w:lang w:eastAsia="ar-SA" w:bidi="ar-SA"/>
        </w:rPr>
      </w:pPr>
      <w:bookmarkStart w:id="1" w:name="_Toc414553135"/>
      <w:r w:rsidRPr="00636B9E">
        <w:rPr>
          <w:b/>
          <w:bCs/>
          <w:iCs/>
          <w:color w:val="000000" w:themeColor="text1"/>
          <w:sz w:val="28"/>
          <w:szCs w:val="28"/>
          <w:lang w:eastAsia="ar-SA" w:bidi="ar-SA"/>
        </w:rPr>
        <w:t>Учащийся получит возможность научиться:</w:t>
      </w:r>
      <w:bookmarkEnd w:id="1"/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 xml:space="preserve">опознавать различные выразительные средства языка; </w:t>
      </w:r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proofErr w:type="gramStart"/>
      <w:r w:rsidRPr="00636B9E">
        <w:rPr>
          <w:color w:val="000000" w:themeColor="text1"/>
          <w:sz w:val="28"/>
          <w:szCs w:val="28"/>
          <w:lang w:eastAsia="ar-SA" w:bidi="ar-SA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характеризовать словообразовательные цепочки и словообразовательные гнезда;</w:t>
      </w:r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использовать этимологические данные для объяснения правописания и лексического значения слова;</w:t>
      </w:r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08F0" w:rsidRPr="00636B9E" w:rsidRDefault="00B708F0" w:rsidP="00636B9E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right="698" w:firstLine="567"/>
        <w:contextualSpacing/>
        <w:jc w:val="both"/>
        <w:rPr>
          <w:color w:val="000000" w:themeColor="text1"/>
          <w:sz w:val="28"/>
          <w:szCs w:val="28"/>
          <w:lang w:eastAsia="ar-SA" w:bidi="ar-SA"/>
        </w:rPr>
      </w:pPr>
      <w:r w:rsidRPr="00636B9E">
        <w:rPr>
          <w:color w:val="000000" w:themeColor="text1"/>
          <w:sz w:val="28"/>
          <w:szCs w:val="28"/>
          <w:lang w:eastAsia="ar-SA" w:bidi="ar-SA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708F0" w:rsidRPr="00636B9E" w:rsidRDefault="00B708F0" w:rsidP="00636B9E">
      <w:pPr>
        <w:widowControl/>
        <w:suppressAutoHyphens/>
        <w:adjustRightInd w:val="0"/>
        <w:ind w:right="698"/>
        <w:contextualSpacing/>
        <w:jc w:val="both"/>
        <w:rPr>
          <w:b/>
          <w:bCs/>
          <w:color w:val="000000" w:themeColor="text1"/>
          <w:sz w:val="28"/>
          <w:szCs w:val="28"/>
          <w:lang w:eastAsia="ar-SA" w:bidi="ar-SA"/>
        </w:rPr>
      </w:pP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Личностными результатами</w:t>
      </w: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 изучения предмета «Русский родной язык» являются следующие умения и качества: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эмоциональность; умение осознавать и определять (называть) свои эмоции;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- </w:t>
      </w:r>
      <w:proofErr w:type="spellStart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эмпатия</w:t>
      </w:r>
      <w:proofErr w:type="spellEnd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- чувство </w:t>
      </w:r>
      <w:proofErr w:type="gramStart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прекрасного</w:t>
      </w:r>
      <w:proofErr w:type="gramEnd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любовь и уважение к Отечеству, его языку, культуре;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интерес к чтению, к ведению диалога с автором текста; потребность в чтении;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интерес к письму, к созданию собственных текстов, к письменной форме общения;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интерес к изучению языка;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осознание ответственности за произнесённое и написанное слово.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proofErr w:type="spellStart"/>
      <w:r w:rsidRPr="00636B9E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Метапредметными</w:t>
      </w:r>
      <w:proofErr w:type="spellEnd"/>
      <w:r w:rsidRPr="00636B9E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 результатами </w:t>
      </w: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изучения курса «Русский родной язык» является формирование универсальных учебных действий (УУД).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b/>
          <w:bCs/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Регулятивные УУД: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самостоятельно формулировать тему и цели урока;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составлять план решения учебной проблемы совместно с учителем;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работать по плану, сверяя свои действия с целью, корректировать свою деятельность;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lastRenderedPageBreak/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b/>
          <w:bCs/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Познавательные УУД: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- вычитывать все виды текстовой информации: </w:t>
      </w:r>
      <w:proofErr w:type="spellStart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фактуальную</w:t>
      </w:r>
      <w:proofErr w:type="spellEnd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, подтекстовую, </w:t>
      </w:r>
      <w:proofErr w:type="gramStart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концептуальную</w:t>
      </w:r>
      <w:proofErr w:type="gramEnd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пользоваться разными видами чтения: изучающим, просмотровым, ознакомительным;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- извлекать информацию, представленную в разных формах (сплошной текст; </w:t>
      </w:r>
      <w:proofErr w:type="spellStart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несплошной</w:t>
      </w:r>
      <w:proofErr w:type="spellEnd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 текст – иллюстрация, таблица, схема);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перерабатывать и преобразовывать информацию из одной формы в другую (составлять план, таблицу, схему);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пользоваться словарями, справочниками;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осуществлять анализ и синтез;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устанавливать причинно-следственные связи;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строить рассуждения;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Средством развития </w:t>
      </w:r>
      <w:proofErr w:type="gramStart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познавательных</w:t>
      </w:r>
      <w:proofErr w:type="gramEnd"/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 xml:space="preserve"> УУД служат тексты учебника и его методический аппарат; технология продуктивного чтения.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b/>
          <w:bCs/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b/>
          <w:bCs/>
          <w:color w:val="000000" w:themeColor="text1"/>
          <w:kern w:val="2"/>
          <w:sz w:val="28"/>
          <w:szCs w:val="28"/>
          <w:lang w:eastAsia="hi-IN" w:bidi="hi-IN"/>
        </w:rPr>
        <w:t>Коммуникативные УУД: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оформлять свои мысли в устной и письменной форме с учётом речевой ситуации;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высказывать и обосновывать свою точку зрения;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договариваться и приходить к общему решению в совместной деятельности;</w:t>
      </w:r>
    </w:p>
    <w:p w:rsidR="00B708F0" w:rsidRPr="00636B9E" w:rsidRDefault="00B708F0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  <w:r w:rsidRPr="00636B9E">
        <w:rPr>
          <w:color w:val="000000" w:themeColor="text1"/>
          <w:kern w:val="2"/>
          <w:sz w:val="28"/>
          <w:szCs w:val="28"/>
          <w:lang w:eastAsia="hi-IN" w:bidi="hi-IN"/>
        </w:rPr>
        <w:t>- задавать вопросы.</w:t>
      </w:r>
    </w:p>
    <w:p w:rsidR="00351508" w:rsidRPr="00636B9E" w:rsidRDefault="00351508" w:rsidP="00636B9E">
      <w:pPr>
        <w:suppressAutoHyphens/>
        <w:autoSpaceDE/>
        <w:ind w:right="698"/>
        <w:contextualSpacing/>
        <w:jc w:val="both"/>
        <w:rPr>
          <w:color w:val="000000" w:themeColor="text1"/>
          <w:kern w:val="2"/>
          <w:sz w:val="28"/>
          <w:szCs w:val="28"/>
          <w:lang w:eastAsia="hi-IN" w:bidi="hi-IN"/>
        </w:rPr>
      </w:pPr>
    </w:p>
    <w:p w:rsidR="00351508" w:rsidRPr="00636B9E" w:rsidRDefault="00B14E6E" w:rsidP="00636B9E">
      <w:pPr>
        <w:ind w:right="698"/>
        <w:contextualSpacing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1"/>
          <w:sz w:val="28"/>
          <w:szCs w:val="28"/>
        </w:rPr>
        <w:t>3.</w:t>
      </w:r>
      <w:r w:rsidR="00351508" w:rsidRPr="00636B9E">
        <w:rPr>
          <w:b/>
          <w:bCs/>
          <w:color w:val="000000" w:themeColor="text1"/>
          <w:spacing w:val="1"/>
          <w:sz w:val="28"/>
          <w:szCs w:val="28"/>
        </w:rPr>
        <w:t>СОДЕРЖАНИЕ</w:t>
      </w:r>
      <w:r w:rsidR="00351508" w:rsidRPr="00636B9E">
        <w:rPr>
          <w:b/>
          <w:color w:val="000000" w:themeColor="text1"/>
          <w:sz w:val="28"/>
          <w:szCs w:val="28"/>
        </w:rPr>
        <w:t xml:space="preserve"> </w:t>
      </w:r>
      <w:r w:rsidR="00351508" w:rsidRPr="00636B9E">
        <w:rPr>
          <w:b/>
          <w:bCs/>
          <w:color w:val="000000" w:themeColor="text1"/>
          <w:sz w:val="28"/>
          <w:szCs w:val="28"/>
        </w:rPr>
        <w:t>УЧЕБНОГО ПРЕДМЕТА «РУССКИЙ РОДНОЙ ЯЗЫК».</w:t>
      </w:r>
    </w:p>
    <w:p w:rsidR="00B708F0" w:rsidRPr="00636B9E" w:rsidRDefault="00B708F0" w:rsidP="00636B9E">
      <w:pPr>
        <w:widowControl/>
        <w:suppressAutoHyphens/>
        <w:autoSpaceDN/>
        <w:ind w:left="360" w:right="698"/>
        <w:contextualSpacing/>
        <w:jc w:val="both"/>
        <w:rPr>
          <w:b/>
          <w:bCs/>
          <w:color w:val="000000" w:themeColor="text1"/>
          <w:sz w:val="28"/>
          <w:szCs w:val="28"/>
          <w:u w:val="single"/>
          <w:lang w:eastAsia="ar-SA" w:bidi="ar-SA"/>
        </w:rPr>
      </w:pPr>
    </w:p>
    <w:p w:rsidR="00351508" w:rsidRPr="00636B9E" w:rsidRDefault="00351508" w:rsidP="00636B9E">
      <w:pPr>
        <w:pStyle w:val="2"/>
        <w:ind w:left="0"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Язык и культура (9 ч)</w:t>
      </w:r>
    </w:p>
    <w:p w:rsidR="00351508" w:rsidRPr="00636B9E" w:rsidRDefault="00351508" w:rsidP="00636B9E">
      <w:pPr>
        <w:pStyle w:val="2"/>
        <w:ind w:left="0"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 xml:space="preserve">        Язык и культура (9 ч)</w:t>
      </w:r>
    </w:p>
    <w:p w:rsidR="00351508" w:rsidRPr="00636B9E" w:rsidRDefault="00351508" w:rsidP="00636B9E">
      <w:pPr>
        <w:pStyle w:val="a7"/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351508" w:rsidRPr="00636B9E" w:rsidRDefault="00351508" w:rsidP="00636B9E">
      <w:pPr>
        <w:pStyle w:val="a7"/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636B9E">
        <w:rPr>
          <w:color w:val="000000" w:themeColor="text1"/>
        </w:rPr>
        <w:t>неологический</w:t>
      </w:r>
      <w:proofErr w:type="spellEnd"/>
      <w:r w:rsidRPr="00636B9E">
        <w:rPr>
          <w:color w:val="000000" w:themeColor="text1"/>
        </w:rPr>
        <w:t xml:space="preserve"> бум» — рождение новых слов, изменение значений и переосмысление имеющихся в </w:t>
      </w:r>
      <w:r w:rsidRPr="00636B9E">
        <w:rPr>
          <w:color w:val="000000" w:themeColor="text1"/>
        </w:rPr>
        <w:lastRenderedPageBreak/>
        <w:t>языке слов, их стилистическая переоценка, активизация процесса заимствования иноязычных слов.</w:t>
      </w:r>
    </w:p>
    <w:p w:rsidR="00351508" w:rsidRPr="00636B9E" w:rsidRDefault="00351508" w:rsidP="00636B9E">
      <w:pPr>
        <w:pStyle w:val="a7"/>
        <w:ind w:right="698"/>
        <w:contextualSpacing/>
        <w:jc w:val="both"/>
        <w:rPr>
          <w:color w:val="000000" w:themeColor="text1"/>
        </w:rPr>
      </w:pPr>
    </w:p>
    <w:p w:rsidR="00351508" w:rsidRPr="00636B9E" w:rsidRDefault="00351508" w:rsidP="00636B9E">
      <w:pPr>
        <w:pStyle w:val="2"/>
        <w:ind w:left="0"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 xml:space="preserve">         Культура речи (5 ч)</w:t>
      </w:r>
    </w:p>
    <w:p w:rsidR="00351508" w:rsidRPr="00636B9E" w:rsidRDefault="00351508" w:rsidP="00636B9E">
      <w:pPr>
        <w:pStyle w:val="a7"/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b/>
          <w:color w:val="000000" w:themeColor="text1"/>
        </w:rPr>
        <w:t xml:space="preserve">Основные орфоэпические нормы </w:t>
      </w:r>
      <w:r w:rsidRPr="00636B9E">
        <w:rPr>
          <w:color w:val="000000" w:themeColor="text1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351508" w:rsidRPr="00636B9E" w:rsidRDefault="00351508" w:rsidP="00636B9E">
      <w:pPr>
        <w:pStyle w:val="a7"/>
        <w:ind w:left="1249"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Нарушение орфоэпической нормы как художественный прием.</w:t>
      </w:r>
    </w:p>
    <w:p w:rsidR="00351508" w:rsidRPr="00636B9E" w:rsidRDefault="00351508" w:rsidP="00636B9E">
      <w:pPr>
        <w:tabs>
          <w:tab w:val="left" w:pos="10206"/>
        </w:tabs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636B9E">
        <w:rPr>
          <w:color w:val="000000" w:themeColor="text1"/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636B9E">
        <w:rPr>
          <w:color w:val="000000" w:themeColor="text1"/>
          <w:sz w:val="28"/>
          <w:szCs w:val="28"/>
        </w:rPr>
        <w:t>ошибки</w:t>
      </w:r>
      <w:proofErr w:type="gramEnd"/>
      <w:r w:rsidRPr="00636B9E">
        <w:rPr>
          <w:color w:val="000000" w:themeColor="text1"/>
          <w:sz w:val="28"/>
          <w:szCs w:val="28"/>
        </w:rPr>
        <w:t>‚ связанные с нарушением лексической сочетаемости.</w:t>
      </w:r>
    </w:p>
    <w:p w:rsidR="00351508" w:rsidRPr="00636B9E" w:rsidRDefault="00351508" w:rsidP="00636B9E">
      <w:pPr>
        <w:pStyle w:val="a7"/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 xml:space="preserve">Речевая избыточность и точность. Тавтология. Плеоназм. Типичные </w:t>
      </w:r>
      <w:proofErr w:type="gramStart"/>
      <w:r w:rsidRPr="00636B9E">
        <w:rPr>
          <w:color w:val="000000" w:themeColor="text1"/>
        </w:rPr>
        <w:t>ошибки</w:t>
      </w:r>
      <w:proofErr w:type="gramEnd"/>
      <w:r w:rsidRPr="00636B9E">
        <w:rPr>
          <w:color w:val="000000" w:themeColor="text1"/>
        </w:rPr>
        <w:t>‚ связанные с речевой избыточностью.</w:t>
      </w:r>
    </w:p>
    <w:p w:rsidR="00351508" w:rsidRPr="00636B9E" w:rsidRDefault="00351508" w:rsidP="00636B9E">
      <w:pPr>
        <w:pStyle w:val="a7"/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351508" w:rsidRPr="00636B9E" w:rsidRDefault="00351508" w:rsidP="00636B9E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636B9E">
        <w:rPr>
          <w:color w:val="000000" w:themeColor="text1"/>
          <w:sz w:val="28"/>
          <w:szCs w:val="28"/>
        </w:rPr>
        <w:t xml:space="preserve">Типичные грамматические ошибки. Управление: управление предлогов </w:t>
      </w:r>
      <w:proofErr w:type="gramStart"/>
      <w:r w:rsidRPr="00636B9E">
        <w:rPr>
          <w:i/>
          <w:color w:val="000000" w:themeColor="text1"/>
          <w:sz w:val="28"/>
          <w:szCs w:val="28"/>
        </w:rPr>
        <w:t>благодаря</w:t>
      </w:r>
      <w:proofErr w:type="gramEnd"/>
      <w:r w:rsidRPr="00636B9E">
        <w:rPr>
          <w:i/>
          <w:color w:val="000000" w:themeColor="text1"/>
          <w:sz w:val="28"/>
          <w:szCs w:val="28"/>
        </w:rPr>
        <w:t>, согласно, вопреки</w:t>
      </w:r>
      <w:r w:rsidRPr="00636B9E">
        <w:rPr>
          <w:color w:val="000000" w:themeColor="text1"/>
          <w:sz w:val="28"/>
          <w:szCs w:val="28"/>
        </w:rPr>
        <w:t xml:space="preserve">; предлога </w:t>
      </w:r>
      <w:r w:rsidRPr="00636B9E">
        <w:rPr>
          <w:i/>
          <w:color w:val="000000" w:themeColor="text1"/>
          <w:sz w:val="28"/>
          <w:szCs w:val="28"/>
        </w:rPr>
        <w:t xml:space="preserve">по </w:t>
      </w:r>
      <w:r w:rsidRPr="00636B9E">
        <w:rPr>
          <w:color w:val="000000" w:themeColor="text1"/>
          <w:sz w:val="28"/>
          <w:szCs w:val="28"/>
        </w:rPr>
        <w:t>с количественными числительными в словосочетаниях с распределительным значением (</w:t>
      </w:r>
      <w:r w:rsidRPr="00636B9E">
        <w:rPr>
          <w:i/>
          <w:color w:val="000000" w:themeColor="text1"/>
          <w:sz w:val="28"/>
          <w:szCs w:val="28"/>
        </w:rPr>
        <w:t>по пять груш — по пяти груш</w:t>
      </w:r>
      <w:r w:rsidRPr="00636B9E">
        <w:rPr>
          <w:color w:val="000000" w:themeColor="text1"/>
          <w:sz w:val="28"/>
          <w:szCs w:val="28"/>
        </w:rPr>
        <w:t>). Правильное построение словосочетаний по типу управления (</w:t>
      </w:r>
      <w:r w:rsidRPr="00636B9E">
        <w:rPr>
          <w:i/>
          <w:color w:val="000000" w:themeColor="text1"/>
          <w:sz w:val="28"/>
          <w:szCs w:val="28"/>
        </w:rPr>
        <w:t>отзыв о книге — рецензия на книгу, обидеться на слово — обижен словами</w:t>
      </w:r>
      <w:r w:rsidRPr="00636B9E">
        <w:rPr>
          <w:color w:val="000000" w:themeColor="text1"/>
          <w:sz w:val="28"/>
          <w:szCs w:val="28"/>
        </w:rPr>
        <w:t xml:space="preserve">). </w:t>
      </w:r>
      <w:proofErr w:type="gramStart"/>
      <w:r w:rsidRPr="00636B9E">
        <w:rPr>
          <w:color w:val="000000" w:themeColor="text1"/>
          <w:sz w:val="28"/>
          <w:szCs w:val="28"/>
        </w:rPr>
        <w:t xml:space="preserve">Правильное употребление предлогов </w:t>
      </w:r>
      <w:r w:rsidRPr="00636B9E">
        <w:rPr>
          <w:i/>
          <w:color w:val="000000" w:themeColor="text1"/>
          <w:sz w:val="28"/>
          <w:szCs w:val="28"/>
        </w:rPr>
        <w:t xml:space="preserve">о‚ по‚ из‚ с </w:t>
      </w:r>
      <w:r w:rsidRPr="00636B9E">
        <w:rPr>
          <w:color w:val="000000" w:themeColor="text1"/>
          <w:sz w:val="28"/>
          <w:szCs w:val="28"/>
        </w:rPr>
        <w:t>в составе словосочетания (</w:t>
      </w:r>
      <w:r w:rsidRPr="00636B9E">
        <w:rPr>
          <w:i/>
          <w:color w:val="000000" w:themeColor="text1"/>
          <w:sz w:val="28"/>
          <w:szCs w:val="28"/>
        </w:rPr>
        <w:t>приехать из Москвы — приехать с Урала</w:t>
      </w:r>
      <w:r w:rsidRPr="00636B9E">
        <w:rPr>
          <w:color w:val="000000" w:themeColor="text1"/>
          <w:sz w:val="28"/>
          <w:szCs w:val="28"/>
        </w:rPr>
        <w:t>)</w:t>
      </w:r>
      <w:r w:rsidRPr="00636B9E">
        <w:rPr>
          <w:i/>
          <w:color w:val="000000" w:themeColor="text1"/>
          <w:sz w:val="28"/>
          <w:szCs w:val="28"/>
        </w:rPr>
        <w:t>.</w:t>
      </w:r>
      <w:proofErr w:type="gramEnd"/>
      <w:r w:rsidRPr="00636B9E">
        <w:rPr>
          <w:i/>
          <w:color w:val="000000" w:themeColor="text1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Нагромождение одних и тех же падежных форм, в частности форм родительного и творительного</w:t>
      </w:r>
      <w:r w:rsidRPr="00636B9E">
        <w:rPr>
          <w:color w:val="000000" w:themeColor="text1"/>
          <w:spacing w:val="-7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падежей.</w:t>
      </w:r>
    </w:p>
    <w:p w:rsidR="00351508" w:rsidRPr="00636B9E" w:rsidRDefault="00351508" w:rsidP="00636B9E">
      <w:pPr>
        <w:pStyle w:val="a7"/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Нормы употребления причастных и деепричастных оборотов‚ предложений с косвенной речью.</w:t>
      </w:r>
    </w:p>
    <w:p w:rsidR="00351508" w:rsidRPr="00636B9E" w:rsidRDefault="00351508" w:rsidP="00636B9E">
      <w:pPr>
        <w:pStyle w:val="a7"/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Типичные ошибки в построении сложных предложений: постановка рядом двух однозначных союзов (</w:t>
      </w:r>
      <w:r w:rsidRPr="00636B9E">
        <w:rPr>
          <w:i/>
          <w:color w:val="000000" w:themeColor="text1"/>
        </w:rPr>
        <w:t xml:space="preserve">но </w:t>
      </w:r>
      <w:proofErr w:type="gramStart"/>
      <w:r w:rsidRPr="00636B9E">
        <w:rPr>
          <w:color w:val="000000" w:themeColor="text1"/>
        </w:rPr>
        <w:t>и</w:t>
      </w:r>
      <w:proofErr w:type="gramEnd"/>
      <w:r w:rsidRPr="00636B9E">
        <w:rPr>
          <w:color w:val="000000" w:themeColor="text1"/>
        </w:rPr>
        <w:t xml:space="preserve"> </w:t>
      </w:r>
      <w:r w:rsidRPr="00636B9E">
        <w:rPr>
          <w:i/>
          <w:color w:val="000000" w:themeColor="text1"/>
        </w:rPr>
        <w:t xml:space="preserve">однако, что </w:t>
      </w:r>
      <w:r w:rsidRPr="00636B9E">
        <w:rPr>
          <w:color w:val="000000" w:themeColor="text1"/>
        </w:rPr>
        <w:t xml:space="preserve">и </w:t>
      </w:r>
      <w:r w:rsidRPr="00636B9E">
        <w:rPr>
          <w:i/>
          <w:color w:val="000000" w:themeColor="text1"/>
        </w:rPr>
        <w:t xml:space="preserve">будто, что </w:t>
      </w:r>
      <w:r w:rsidRPr="00636B9E">
        <w:rPr>
          <w:color w:val="000000" w:themeColor="text1"/>
        </w:rPr>
        <w:t xml:space="preserve">и </w:t>
      </w:r>
      <w:r w:rsidRPr="00636B9E">
        <w:rPr>
          <w:i/>
          <w:color w:val="000000" w:themeColor="text1"/>
        </w:rPr>
        <w:t>как будто</w:t>
      </w:r>
      <w:r w:rsidRPr="00636B9E">
        <w:rPr>
          <w:color w:val="000000" w:themeColor="text1"/>
        </w:rPr>
        <w:t xml:space="preserve">) повторение частицы </w:t>
      </w:r>
      <w:r w:rsidRPr="00636B9E">
        <w:rPr>
          <w:i/>
          <w:color w:val="000000" w:themeColor="text1"/>
        </w:rPr>
        <w:t xml:space="preserve">бы </w:t>
      </w:r>
      <w:r w:rsidRPr="00636B9E">
        <w:rPr>
          <w:color w:val="000000" w:themeColor="text1"/>
        </w:rPr>
        <w:t xml:space="preserve">в предложениях с союзами </w:t>
      </w:r>
      <w:r w:rsidRPr="00636B9E">
        <w:rPr>
          <w:i/>
          <w:color w:val="000000" w:themeColor="text1"/>
        </w:rPr>
        <w:t xml:space="preserve">чтобы </w:t>
      </w:r>
      <w:r w:rsidRPr="00636B9E">
        <w:rPr>
          <w:color w:val="000000" w:themeColor="text1"/>
        </w:rPr>
        <w:t xml:space="preserve">и </w:t>
      </w:r>
      <w:r w:rsidRPr="00636B9E">
        <w:rPr>
          <w:i/>
          <w:color w:val="000000" w:themeColor="text1"/>
        </w:rPr>
        <w:t>если бы</w:t>
      </w:r>
      <w:r w:rsidRPr="00636B9E">
        <w:rPr>
          <w:color w:val="000000" w:themeColor="text1"/>
        </w:rPr>
        <w:t>‚ введение в сложное предложение лишних указательных местоимений.</w:t>
      </w:r>
    </w:p>
    <w:p w:rsidR="00351508" w:rsidRPr="00636B9E" w:rsidRDefault="00351508" w:rsidP="00636B9E">
      <w:pPr>
        <w:pStyle w:val="a7"/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351508" w:rsidRPr="00636B9E" w:rsidRDefault="00351508" w:rsidP="00636B9E">
      <w:pPr>
        <w:pStyle w:val="2"/>
        <w:ind w:left="0"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 xml:space="preserve">         </w:t>
      </w:r>
      <w:r w:rsidRPr="00636B9E">
        <w:rPr>
          <w:color w:val="000000" w:themeColor="text1"/>
        </w:rPr>
        <w:tab/>
      </w:r>
      <w:r w:rsidRPr="00636B9E">
        <w:rPr>
          <w:color w:val="000000" w:themeColor="text1"/>
        </w:rPr>
        <w:tab/>
        <w:t>Речевой этикет</w:t>
      </w:r>
    </w:p>
    <w:p w:rsidR="00351508" w:rsidRPr="00636B9E" w:rsidRDefault="00351508" w:rsidP="00636B9E">
      <w:pPr>
        <w:pStyle w:val="2"/>
        <w:ind w:left="0"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 xml:space="preserve">         </w:t>
      </w:r>
      <w:r w:rsidRPr="00636B9E">
        <w:rPr>
          <w:b w:val="0"/>
          <w:color w:val="000000" w:themeColor="text1"/>
        </w:rPr>
        <w:t xml:space="preserve">Этика и этикет в электронной среде общения. Понятие </w:t>
      </w:r>
      <w:proofErr w:type="spellStart"/>
      <w:r w:rsidRPr="00636B9E">
        <w:rPr>
          <w:b w:val="0"/>
          <w:color w:val="000000" w:themeColor="text1"/>
        </w:rPr>
        <w:t>нетикета</w:t>
      </w:r>
      <w:proofErr w:type="spellEnd"/>
      <w:r w:rsidRPr="00636B9E">
        <w:rPr>
          <w:b w:val="0"/>
          <w:color w:val="000000" w:themeColor="text1"/>
        </w:rPr>
        <w:t xml:space="preserve">. Этикет интернет-     </w:t>
      </w:r>
    </w:p>
    <w:p w:rsidR="00351508" w:rsidRPr="00636B9E" w:rsidRDefault="00351508" w:rsidP="00636B9E">
      <w:pPr>
        <w:pStyle w:val="2"/>
        <w:ind w:left="0" w:right="698"/>
        <w:contextualSpacing/>
        <w:jc w:val="both"/>
        <w:rPr>
          <w:b w:val="0"/>
          <w:color w:val="000000" w:themeColor="text1"/>
        </w:rPr>
      </w:pPr>
      <w:r w:rsidRPr="00636B9E">
        <w:rPr>
          <w:b w:val="0"/>
          <w:color w:val="000000" w:themeColor="text1"/>
        </w:rPr>
        <w:t xml:space="preserve">         переписки. Этические нормы, правила этикета интерне</w:t>
      </w:r>
      <w:proofErr w:type="gramStart"/>
      <w:r w:rsidRPr="00636B9E">
        <w:rPr>
          <w:b w:val="0"/>
          <w:color w:val="000000" w:themeColor="text1"/>
        </w:rPr>
        <w:t>т-</w:t>
      </w:r>
      <w:proofErr w:type="gramEnd"/>
      <w:r w:rsidRPr="00636B9E">
        <w:rPr>
          <w:b w:val="0"/>
          <w:color w:val="000000" w:themeColor="text1"/>
        </w:rPr>
        <w:t xml:space="preserve"> дискуссии, интернет-полемики.  </w:t>
      </w:r>
    </w:p>
    <w:p w:rsidR="00351508" w:rsidRPr="00636B9E" w:rsidRDefault="00351508" w:rsidP="00636B9E">
      <w:pPr>
        <w:pStyle w:val="2"/>
        <w:ind w:left="0" w:right="698"/>
        <w:contextualSpacing/>
        <w:jc w:val="both"/>
        <w:rPr>
          <w:b w:val="0"/>
          <w:color w:val="000000" w:themeColor="text1"/>
        </w:rPr>
      </w:pPr>
      <w:r w:rsidRPr="00636B9E">
        <w:rPr>
          <w:b w:val="0"/>
          <w:color w:val="000000" w:themeColor="text1"/>
        </w:rPr>
        <w:t xml:space="preserve">         Этикетное речевое поведение в ситуациях делового</w:t>
      </w:r>
      <w:r w:rsidRPr="00636B9E">
        <w:rPr>
          <w:b w:val="0"/>
          <w:color w:val="000000" w:themeColor="text1"/>
          <w:spacing w:val="-1"/>
        </w:rPr>
        <w:t xml:space="preserve"> </w:t>
      </w:r>
      <w:r w:rsidRPr="00636B9E">
        <w:rPr>
          <w:b w:val="0"/>
          <w:color w:val="000000" w:themeColor="text1"/>
        </w:rPr>
        <w:t>общения</w:t>
      </w:r>
    </w:p>
    <w:p w:rsidR="00351508" w:rsidRPr="00636B9E" w:rsidRDefault="00351508" w:rsidP="00636B9E">
      <w:pPr>
        <w:pStyle w:val="2"/>
        <w:ind w:left="0" w:right="698"/>
        <w:contextualSpacing/>
        <w:jc w:val="both"/>
        <w:rPr>
          <w:b w:val="0"/>
          <w:color w:val="000000" w:themeColor="text1"/>
        </w:rPr>
      </w:pPr>
    </w:p>
    <w:p w:rsidR="00351508" w:rsidRPr="00636B9E" w:rsidRDefault="00351508" w:rsidP="00636B9E">
      <w:pPr>
        <w:pStyle w:val="2"/>
        <w:ind w:left="567"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Речь</w:t>
      </w:r>
      <w:r w:rsidR="008310CA">
        <w:rPr>
          <w:color w:val="000000" w:themeColor="text1"/>
        </w:rPr>
        <w:t>. Речевая деятельность. Текст (2</w:t>
      </w:r>
      <w:r w:rsidRPr="00636B9E">
        <w:rPr>
          <w:color w:val="000000" w:themeColor="text1"/>
        </w:rPr>
        <w:t xml:space="preserve"> ч) </w:t>
      </w:r>
    </w:p>
    <w:p w:rsidR="00636B9E" w:rsidRPr="00636B9E" w:rsidRDefault="00636B9E" w:rsidP="00636B9E">
      <w:pPr>
        <w:pStyle w:val="2"/>
        <w:ind w:left="567"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Функциональные разновидности языка</w:t>
      </w:r>
    </w:p>
    <w:p w:rsidR="00636B9E" w:rsidRPr="00636B9E" w:rsidRDefault="00636B9E" w:rsidP="00636B9E">
      <w:pPr>
        <w:pStyle w:val="a7"/>
        <w:ind w:left="567" w:right="69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 xml:space="preserve">Язык художественной литературы. Диалогичность в художественном произведении. </w:t>
      </w:r>
    </w:p>
    <w:p w:rsidR="008310CA" w:rsidRDefault="008310CA" w:rsidP="003E7B3E">
      <w:pPr>
        <w:ind w:right="698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36B9E" w:rsidRPr="00636B9E">
        <w:rPr>
          <w:color w:val="000000" w:themeColor="text1"/>
          <w:sz w:val="28"/>
          <w:szCs w:val="28"/>
        </w:rPr>
        <w:t xml:space="preserve"> Прецедентные тексты.</w:t>
      </w:r>
    </w:p>
    <w:p w:rsidR="003E7B3E" w:rsidRDefault="008310CA" w:rsidP="003E7B3E">
      <w:pPr>
        <w:ind w:right="698"/>
        <w:contextualSpacing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E7B3E" w:rsidRPr="003E7B3E">
        <w:rPr>
          <w:b/>
          <w:color w:val="000000" w:themeColor="text1"/>
          <w:sz w:val="28"/>
          <w:szCs w:val="28"/>
        </w:rPr>
        <w:t xml:space="preserve"> </w:t>
      </w:r>
      <w:r w:rsidRPr="003E7B3E">
        <w:rPr>
          <w:sz w:val="28"/>
          <w:szCs w:val="28"/>
        </w:rPr>
        <w:t>Проверочная</w:t>
      </w:r>
      <w:r w:rsidRPr="003E7B3E">
        <w:rPr>
          <w:sz w:val="28"/>
          <w:szCs w:val="28"/>
        </w:rPr>
        <w:tab/>
        <w:t>работа</w:t>
      </w:r>
      <w:r w:rsidRPr="003E7B3E">
        <w:rPr>
          <w:sz w:val="28"/>
          <w:szCs w:val="28"/>
        </w:rPr>
        <w:tab/>
        <w:t xml:space="preserve"> (представление</w:t>
      </w:r>
      <w:r w:rsidRPr="003E7B3E">
        <w:rPr>
          <w:sz w:val="28"/>
          <w:szCs w:val="28"/>
        </w:rPr>
        <w:tab/>
        <w:t xml:space="preserve">проектов, результатов </w:t>
      </w:r>
      <w:r w:rsidRPr="003E7B3E">
        <w:rPr>
          <w:sz w:val="28"/>
          <w:szCs w:val="28"/>
        </w:rPr>
        <w:lastRenderedPageBreak/>
        <w:t>исследовательской работы)</w:t>
      </w:r>
    </w:p>
    <w:p w:rsidR="003E7B3E" w:rsidRDefault="003E7B3E" w:rsidP="003E7B3E">
      <w:pPr>
        <w:ind w:right="698"/>
        <w:contextualSpacing/>
        <w:rPr>
          <w:b/>
          <w:color w:val="000000" w:themeColor="text1"/>
          <w:sz w:val="28"/>
          <w:szCs w:val="28"/>
        </w:rPr>
      </w:pPr>
    </w:p>
    <w:p w:rsidR="003E7B3E" w:rsidRPr="00636B9E" w:rsidRDefault="00B14E6E" w:rsidP="003E7B3E">
      <w:pPr>
        <w:ind w:right="698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</w:t>
      </w:r>
      <w:r w:rsidR="003E7B3E" w:rsidRPr="00636B9E">
        <w:rPr>
          <w:b/>
          <w:color w:val="000000" w:themeColor="text1"/>
          <w:sz w:val="28"/>
          <w:szCs w:val="28"/>
        </w:rPr>
        <w:t>КАЛЕНДАРНО – ТЕМАТИЧЕСКОЕ ПЛАНИРОВАНИЕ</w:t>
      </w:r>
    </w:p>
    <w:p w:rsidR="003E7B3E" w:rsidRPr="00636B9E" w:rsidRDefault="003E7B3E" w:rsidP="003E7B3E">
      <w:pPr>
        <w:ind w:right="698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636B9E">
        <w:rPr>
          <w:b/>
          <w:color w:val="000000" w:themeColor="text1"/>
          <w:sz w:val="28"/>
          <w:szCs w:val="28"/>
        </w:rPr>
        <w:t xml:space="preserve">        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559"/>
        <w:gridCol w:w="1417"/>
      </w:tblGrid>
      <w:tr w:rsidR="003E7B3E" w:rsidRPr="003E7B3E" w:rsidTr="008310CA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b/>
                <w:sz w:val="28"/>
                <w:szCs w:val="28"/>
              </w:rPr>
            </w:pPr>
            <w:r w:rsidRPr="003E7B3E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b/>
                <w:sz w:val="28"/>
                <w:szCs w:val="28"/>
              </w:rPr>
            </w:pPr>
            <w:r w:rsidRPr="003E7B3E">
              <w:rPr>
                <w:b/>
                <w:sz w:val="28"/>
                <w:szCs w:val="28"/>
              </w:rPr>
              <w:t>Раздел (глава)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b/>
                <w:sz w:val="28"/>
                <w:szCs w:val="28"/>
              </w:rPr>
            </w:pPr>
            <w:r w:rsidRPr="003E7B3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b/>
                <w:sz w:val="28"/>
                <w:szCs w:val="28"/>
              </w:rPr>
            </w:pPr>
            <w:r w:rsidRPr="003E7B3E">
              <w:rPr>
                <w:b/>
                <w:sz w:val="28"/>
                <w:szCs w:val="28"/>
              </w:rPr>
              <w:t>Дата (по плану)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b/>
                <w:sz w:val="28"/>
                <w:szCs w:val="28"/>
              </w:rPr>
            </w:pPr>
            <w:r w:rsidRPr="003E7B3E">
              <w:rPr>
                <w:b/>
                <w:sz w:val="28"/>
                <w:szCs w:val="28"/>
              </w:rPr>
              <w:t>Дата (факт)</w:t>
            </w:r>
          </w:p>
        </w:tc>
      </w:tr>
      <w:tr w:rsidR="003E7B3E" w:rsidRPr="003E7B3E" w:rsidTr="008310CA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b/>
                <w:sz w:val="28"/>
                <w:szCs w:val="28"/>
              </w:rPr>
            </w:pPr>
            <w:r w:rsidRPr="003E7B3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Раздел 1. Язык 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Отражение в русском языке культуры и истории русского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Ключевые</w:t>
            </w:r>
            <w:r w:rsidRPr="003E7B3E">
              <w:rPr>
                <w:sz w:val="28"/>
                <w:szCs w:val="28"/>
              </w:rPr>
              <w:tab/>
              <w:t>слова русской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Крылатые слова и выражения в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Развитие русского языка как закономерный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Основные</w:t>
            </w:r>
            <w:r w:rsidRPr="003E7B3E">
              <w:rPr>
                <w:sz w:val="28"/>
                <w:szCs w:val="28"/>
              </w:rPr>
              <w:tab/>
              <w:t>тенденции</w:t>
            </w:r>
          </w:p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развития современного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Новые иноязычные заимствования</w:t>
            </w:r>
            <w:r w:rsidRPr="003E7B3E">
              <w:rPr>
                <w:sz w:val="28"/>
                <w:szCs w:val="28"/>
              </w:rPr>
              <w:tab/>
              <w:t>в современном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Словообразовательные неологизмы в современном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Переосмысление значений слов в современном русском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Раздел 2. 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Лексические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Речевой этикет в деловом общении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Правила сетевого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Раздел 3. Речь. Текст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8310CA" w:rsidP="003E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Язык художественной литературы. Прецедентные тексты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  <w:tr w:rsidR="003E7B3E" w:rsidRPr="003E7B3E" w:rsidTr="0083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Проверочная</w:t>
            </w:r>
            <w:r w:rsidRPr="003E7B3E">
              <w:rPr>
                <w:sz w:val="28"/>
                <w:szCs w:val="28"/>
              </w:rPr>
              <w:tab/>
              <w:t>работа</w:t>
            </w:r>
            <w:r w:rsidRPr="003E7B3E">
              <w:rPr>
                <w:sz w:val="28"/>
                <w:szCs w:val="28"/>
              </w:rPr>
              <w:tab/>
              <w:t xml:space="preserve"> (представление</w:t>
            </w:r>
            <w:r w:rsidRPr="003E7B3E">
              <w:rPr>
                <w:sz w:val="28"/>
                <w:szCs w:val="28"/>
              </w:rPr>
              <w:tab/>
              <w:t>проектов, результатов исследовательской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jc w:val="center"/>
              <w:rPr>
                <w:sz w:val="28"/>
                <w:szCs w:val="28"/>
              </w:rPr>
            </w:pPr>
            <w:r w:rsidRPr="003E7B3E">
              <w:rPr>
                <w:sz w:val="28"/>
                <w:szCs w:val="28"/>
              </w:rPr>
              <w:t>28.12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3E" w:rsidRPr="003E7B3E" w:rsidRDefault="003E7B3E" w:rsidP="003E7B3E">
            <w:pPr>
              <w:rPr>
                <w:sz w:val="28"/>
                <w:szCs w:val="28"/>
              </w:rPr>
            </w:pPr>
          </w:p>
        </w:tc>
      </w:tr>
    </w:tbl>
    <w:p w:rsidR="003E7B3E" w:rsidRPr="00636B9E" w:rsidRDefault="003E7B3E" w:rsidP="003E7B3E">
      <w:pPr>
        <w:widowControl/>
        <w:suppressAutoHyphens/>
        <w:autoSpaceDE/>
        <w:autoSpaceDN/>
        <w:ind w:right="698"/>
        <w:contextualSpacing/>
        <w:jc w:val="center"/>
        <w:rPr>
          <w:b/>
          <w:color w:val="000000" w:themeColor="text1"/>
          <w:sz w:val="28"/>
          <w:szCs w:val="28"/>
          <w:lang w:eastAsia="ar-SA" w:bidi="ar-SA"/>
        </w:rPr>
      </w:pPr>
    </w:p>
    <w:p w:rsidR="003E7B3E" w:rsidRPr="00636B9E" w:rsidRDefault="003E7B3E" w:rsidP="003E7B3E">
      <w:pPr>
        <w:widowControl/>
        <w:suppressAutoHyphens/>
        <w:autoSpaceDE/>
        <w:autoSpaceDN/>
        <w:ind w:right="698"/>
        <w:contextualSpacing/>
        <w:rPr>
          <w:b/>
          <w:color w:val="000000" w:themeColor="text1"/>
          <w:sz w:val="28"/>
          <w:szCs w:val="28"/>
          <w:lang w:eastAsia="ar-SA" w:bidi="ar-SA"/>
        </w:rPr>
      </w:pPr>
      <w:r w:rsidRPr="00636B9E">
        <w:rPr>
          <w:b/>
          <w:color w:val="000000" w:themeColor="text1"/>
          <w:sz w:val="28"/>
          <w:szCs w:val="28"/>
          <w:lang w:eastAsia="ar-SA" w:bidi="ar-SA"/>
        </w:rPr>
        <w:t xml:space="preserve">Раздел №5. Критерии оценивания и </w:t>
      </w:r>
      <w:proofErr w:type="spellStart"/>
      <w:r w:rsidRPr="00636B9E">
        <w:rPr>
          <w:b/>
          <w:color w:val="000000" w:themeColor="text1"/>
          <w:sz w:val="28"/>
          <w:szCs w:val="28"/>
          <w:lang w:eastAsia="ar-SA" w:bidi="ar-SA"/>
        </w:rPr>
        <w:t>КИМы</w:t>
      </w:r>
      <w:proofErr w:type="spellEnd"/>
      <w:r w:rsidRPr="00636B9E">
        <w:rPr>
          <w:b/>
          <w:color w:val="000000" w:themeColor="text1"/>
          <w:sz w:val="28"/>
          <w:szCs w:val="28"/>
          <w:lang w:eastAsia="ar-SA" w:bidi="ar-SA"/>
        </w:rPr>
        <w:t>.</w:t>
      </w:r>
    </w:p>
    <w:p w:rsidR="003E7B3E" w:rsidRPr="00636B9E" w:rsidRDefault="003E7B3E" w:rsidP="003E7B3E">
      <w:pPr>
        <w:widowControl/>
        <w:suppressAutoHyphens/>
        <w:autoSpaceDE/>
        <w:autoSpaceDN/>
        <w:ind w:right="698"/>
        <w:contextualSpacing/>
        <w:rPr>
          <w:b/>
          <w:color w:val="000000" w:themeColor="text1"/>
          <w:sz w:val="28"/>
          <w:szCs w:val="28"/>
          <w:lang w:eastAsia="ar-SA" w:bidi="ar-SA"/>
        </w:rPr>
      </w:pPr>
      <w:r w:rsidRPr="00636B9E">
        <w:rPr>
          <w:b/>
          <w:color w:val="000000" w:themeColor="text1"/>
          <w:sz w:val="28"/>
          <w:szCs w:val="28"/>
          <w:lang w:eastAsia="ar-SA" w:bidi="ar-SA"/>
        </w:rPr>
        <w:t>Нормы оценки знаний, умений и навыков учащихся</w:t>
      </w:r>
    </w:p>
    <w:p w:rsidR="003E7B3E" w:rsidRPr="00636B9E" w:rsidRDefault="003E7B3E" w:rsidP="003E7B3E">
      <w:pPr>
        <w:spacing w:before="139"/>
        <w:ind w:left="1213" w:right="698"/>
        <w:contextualSpacing/>
        <w:rPr>
          <w:b/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>ПРИМЕРНЫЕ ТЕМЫ И ОЦЕНИВАНИЕ ПРОЕКТНЫХ И ИССЛЕДОВАТЕЛЬСКИХ РАБОТ ДЛЯ 9-ГО КЛАССА</w:t>
      </w:r>
    </w:p>
    <w:p w:rsidR="003E7B3E" w:rsidRPr="00636B9E" w:rsidRDefault="003E7B3E" w:rsidP="003E7B3E">
      <w:pPr>
        <w:pStyle w:val="a7"/>
        <w:spacing w:before="8"/>
        <w:ind w:right="698"/>
        <w:contextualSpacing/>
        <w:rPr>
          <w:b/>
          <w:color w:val="000000" w:themeColor="text1"/>
        </w:rPr>
      </w:pPr>
      <w:r w:rsidRPr="00636B9E">
        <w:rPr>
          <w:color w:val="000000" w:themeColor="text1"/>
        </w:rPr>
        <w:t>Примерная тематика проектных или исследовательских работ</w:t>
      </w:r>
    </w:p>
    <w:p w:rsidR="003E7B3E" w:rsidRPr="00636B9E" w:rsidRDefault="003E7B3E" w:rsidP="003E7B3E">
      <w:pPr>
        <w:pStyle w:val="a7"/>
        <w:ind w:left="541" w:right="698" w:firstLine="566"/>
        <w:contextualSpacing/>
        <w:rPr>
          <w:color w:val="000000" w:themeColor="text1"/>
        </w:rPr>
      </w:pPr>
      <w:r w:rsidRPr="00636B9E">
        <w:rPr>
          <w:color w:val="000000" w:themeColor="text1"/>
        </w:rPr>
        <w:t xml:space="preserve">Простор как одна из главных ценностей </w:t>
      </w:r>
      <w:bookmarkEnd w:id="0"/>
      <w:r w:rsidRPr="00636B9E">
        <w:rPr>
          <w:color w:val="000000" w:themeColor="text1"/>
        </w:rPr>
        <w:t>в русской языковой картине мира.</w:t>
      </w:r>
    </w:p>
    <w:p w:rsidR="003E7B3E" w:rsidRPr="00636B9E" w:rsidRDefault="003E7B3E" w:rsidP="003E7B3E">
      <w:pPr>
        <w:pStyle w:val="1"/>
        <w:ind w:left="822" w:right="698"/>
        <w:contextualSpacing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lastRenderedPageBreak/>
        <w:t xml:space="preserve">Образ человека в языке: слова-концепты </w:t>
      </w:r>
      <w:r w:rsidRPr="00636B9E">
        <w:rPr>
          <w:i/>
          <w:color w:val="000000" w:themeColor="text1"/>
          <w:sz w:val="28"/>
          <w:szCs w:val="28"/>
        </w:rPr>
        <w:t xml:space="preserve">дух </w:t>
      </w:r>
      <w:r w:rsidRPr="00636B9E">
        <w:rPr>
          <w:color w:val="000000" w:themeColor="text1"/>
          <w:sz w:val="28"/>
          <w:szCs w:val="28"/>
        </w:rPr>
        <w:t xml:space="preserve">и </w:t>
      </w:r>
      <w:r w:rsidRPr="00636B9E">
        <w:rPr>
          <w:i/>
          <w:color w:val="000000" w:themeColor="text1"/>
          <w:sz w:val="28"/>
          <w:szCs w:val="28"/>
        </w:rPr>
        <w:t>душа</w:t>
      </w:r>
    </w:p>
    <w:p w:rsidR="003E7B3E" w:rsidRPr="00636B9E" w:rsidRDefault="003E7B3E" w:rsidP="003E7B3E">
      <w:pPr>
        <w:pStyle w:val="1"/>
        <w:ind w:left="822" w:right="698"/>
        <w:contextualSpacing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Из этимологии фразеологизмов</w:t>
      </w:r>
    </w:p>
    <w:p w:rsidR="003E7B3E" w:rsidRPr="00636B9E" w:rsidRDefault="003E7B3E" w:rsidP="003E7B3E">
      <w:pPr>
        <w:pStyle w:val="a7"/>
        <w:spacing w:before="160"/>
        <w:ind w:left="1108" w:right="698"/>
        <w:contextualSpacing/>
        <w:rPr>
          <w:color w:val="000000" w:themeColor="text1"/>
        </w:rPr>
      </w:pPr>
      <w:r w:rsidRPr="00636B9E">
        <w:rPr>
          <w:color w:val="000000" w:themeColor="text1"/>
        </w:rPr>
        <w:t>Карта «Интересные названия городов моего края/России».</w:t>
      </w:r>
    </w:p>
    <w:p w:rsidR="003E7B3E" w:rsidRPr="00636B9E" w:rsidRDefault="003E7B3E" w:rsidP="003E7B3E">
      <w:pPr>
        <w:pStyle w:val="a7"/>
        <w:spacing w:before="160"/>
        <w:ind w:left="1108" w:right="698"/>
        <w:contextualSpacing/>
        <w:rPr>
          <w:color w:val="000000" w:themeColor="text1"/>
        </w:rPr>
      </w:pPr>
      <w:r w:rsidRPr="00636B9E">
        <w:rPr>
          <w:color w:val="000000" w:themeColor="text1"/>
        </w:rPr>
        <w:t>Роль и уместность заимствований в современном русском языке. Названия денежных единиц в русском языке.</w:t>
      </w:r>
    </w:p>
    <w:p w:rsidR="003E7B3E" w:rsidRPr="00636B9E" w:rsidRDefault="003E7B3E" w:rsidP="003E7B3E">
      <w:pPr>
        <w:pStyle w:val="a7"/>
        <w:ind w:left="1108" w:right="698"/>
        <w:contextualSpacing/>
        <w:rPr>
          <w:color w:val="000000" w:themeColor="text1"/>
        </w:rPr>
      </w:pPr>
      <w:r w:rsidRPr="00636B9E">
        <w:rPr>
          <w:color w:val="000000" w:themeColor="text1"/>
        </w:rPr>
        <w:t>Интернет-сленг.</w:t>
      </w:r>
    </w:p>
    <w:p w:rsidR="003E7B3E" w:rsidRPr="00636B9E" w:rsidRDefault="003E7B3E" w:rsidP="003E7B3E">
      <w:pPr>
        <w:pStyle w:val="a7"/>
        <w:spacing w:before="60"/>
        <w:ind w:right="698"/>
        <w:contextualSpacing/>
        <w:rPr>
          <w:color w:val="000000" w:themeColor="text1"/>
        </w:rPr>
      </w:pPr>
      <w:r w:rsidRPr="00636B9E">
        <w:rPr>
          <w:color w:val="000000" w:themeColor="text1"/>
        </w:rPr>
        <w:t>Межнациональные различия невербального общения. Анализ типов заголовков в современных СМИ. Сетевой знак @ в разных языках.</w:t>
      </w:r>
    </w:p>
    <w:p w:rsidR="003E7B3E" w:rsidRPr="00636B9E" w:rsidRDefault="003E7B3E" w:rsidP="003E7B3E">
      <w:pPr>
        <w:pStyle w:val="a7"/>
        <w:ind w:left="1107" w:right="698"/>
        <w:contextualSpacing/>
        <w:rPr>
          <w:color w:val="000000" w:themeColor="text1"/>
        </w:rPr>
      </w:pPr>
      <w:r w:rsidRPr="00636B9E">
        <w:rPr>
          <w:color w:val="000000" w:themeColor="text1"/>
        </w:rPr>
        <w:t>Язык и юмор.</w:t>
      </w:r>
    </w:p>
    <w:p w:rsidR="003E7B3E" w:rsidRPr="00636B9E" w:rsidRDefault="003E7B3E" w:rsidP="003E7B3E">
      <w:pPr>
        <w:pStyle w:val="a7"/>
        <w:spacing w:before="163"/>
        <w:ind w:left="1107" w:right="698"/>
        <w:contextualSpacing/>
        <w:rPr>
          <w:color w:val="000000" w:themeColor="text1"/>
        </w:rPr>
      </w:pPr>
      <w:r w:rsidRPr="00636B9E">
        <w:rPr>
          <w:color w:val="000000" w:themeColor="text1"/>
        </w:rPr>
        <w:t>Анализ примеров языковой игры в шутках и анекдотах.</w:t>
      </w:r>
    </w:p>
    <w:p w:rsidR="003E7B3E" w:rsidRPr="00636B9E" w:rsidRDefault="003E7B3E" w:rsidP="003E7B3E">
      <w:pPr>
        <w:pStyle w:val="a7"/>
        <w:spacing w:before="160"/>
        <w:ind w:left="541" w:right="698" w:firstLine="566"/>
        <w:contextualSpacing/>
        <w:rPr>
          <w:color w:val="000000" w:themeColor="text1"/>
        </w:rPr>
      </w:pPr>
      <w:r w:rsidRPr="00636B9E">
        <w:rPr>
          <w:color w:val="000000" w:themeColor="text1"/>
        </w:rPr>
        <w:t>Подготовка сборника стилизаций, разработка личной странички для школьного портала и др.</w:t>
      </w:r>
    </w:p>
    <w:p w:rsidR="003E7B3E" w:rsidRPr="00636B9E" w:rsidRDefault="003E7B3E" w:rsidP="003E7B3E">
      <w:pPr>
        <w:pStyle w:val="a7"/>
        <w:ind w:left="541" w:right="698" w:firstLine="566"/>
        <w:contextualSpacing/>
        <w:rPr>
          <w:color w:val="000000" w:themeColor="text1"/>
        </w:rPr>
      </w:pPr>
      <w:r w:rsidRPr="00636B9E">
        <w:rPr>
          <w:color w:val="000000" w:themeColor="text1"/>
        </w:rPr>
        <w:t>Разработка рекомендаций «Правила информационной безопасности при общении в социальных сетях» и др.</w:t>
      </w:r>
    </w:p>
    <w:p w:rsidR="003E7B3E" w:rsidRPr="00636B9E" w:rsidRDefault="003E7B3E" w:rsidP="003E7B3E">
      <w:pPr>
        <w:pStyle w:val="a7"/>
        <w:spacing w:before="8"/>
        <w:ind w:right="698"/>
        <w:contextualSpacing/>
        <w:rPr>
          <w:color w:val="000000" w:themeColor="text1"/>
        </w:rPr>
      </w:pPr>
    </w:p>
    <w:p w:rsidR="003E7B3E" w:rsidRPr="00636B9E" w:rsidRDefault="003E7B3E" w:rsidP="003E7B3E">
      <w:pPr>
        <w:pStyle w:val="1"/>
        <w:ind w:left="4242" w:right="698" w:hanging="2909"/>
        <w:contextualSpacing/>
        <w:jc w:val="center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Система оценивания проектной и исследовательской деятельности</w:t>
      </w:r>
    </w:p>
    <w:p w:rsidR="003E7B3E" w:rsidRPr="00636B9E" w:rsidRDefault="003E7B3E" w:rsidP="003E7B3E">
      <w:pPr>
        <w:pStyle w:val="a7"/>
        <w:tabs>
          <w:tab w:val="left" w:pos="2031"/>
          <w:tab w:val="left" w:pos="3743"/>
          <w:tab w:val="left" w:pos="5456"/>
          <w:tab w:val="left" w:pos="6608"/>
          <w:tab w:val="left" w:pos="8060"/>
          <w:tab w:val="left" w:pos="8768"/>
        </w:tabs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При</w:t>
      </w:r>
      <w:r w:rsidRPr="00636B9E">
        <w:rPr>
          <w:color w:val="000000" w:themeColor="text1"/>
        </w:rPr>
        <w:tab/>
        <w:t>оценивании</w:t>
      </w:r>
      <w:r w:rsidRPr="00636B9E">
        <w:rPr>
          <w:color w:val="000000" w:themeColor="text1"/>
        </w:rPr>
        <w:tab/>
        <w:t>результатов</w:t>
      </w:r>
      <w:r w:rsidRPr="00636B9E">
        <w:rPr>
          <w:color w:val="000000" w:themeColor="text1"/>
        </w:rPr>
        <w:tab/>
        <w:t>работы</w:t>
      </w:r>
      <w:r w:rsidRPr="00636B9E">
        <w:rPr>
          <w:color w:val="000000" w:themeColor="text1"/>
        </w:rPr>
        <w:tab/>
        <w:t>учащихся</w:t>
      </w:r>
      <w:r w:rsidRPr="00636B9E">
        <w:rPr>
          <w:color w:val="000000" w:themeColor="text1"/>
        </w:rPr>
        <w:tab/>
        <w:t>над</w:t>
      </w:r>
      <w:r w:rsidRPr="00636B9E">
        <w:rPr>
          <w:color w:val="000000" w:themeColor="text1"/>
        </w:rPr>
        <w:tab/>
        <w:t>проектом необходимо учесть все компоненты проектной</w:t>
      </w:r>
      <w:r w:rsidRPr="00636B9E">
        <w:rPr>
          <w:color w:val="000000" w:themeColor="text1"/>
          <w:spacing w:val="-10"/>
        </w:rPr>
        <w:t xml:space="preserve"> </w:t>
      </w:r>
      <w:r w:rsidRPr="00636B9E">
        <w:rPr>
          <w:color w:val="000000" w:themeColor="text1"/>
        </w:rPr>
        <w:t>деятельности:</w:t>
      </w:r>
    </w:p>
    <w:p w:rsidR="003E7B3E" w:rsidRPr="00636B9E" w:rsidRDefault="003E7B3E" w:rsidP="003E7B3E">
      <w:pPr>
        <w:pStyle w:val="3"/>
        <w:numPr>
          <w:ilvl w:val="0"/>
          <w:numId w:val="14"/>
        </w:numPr>
        <w:tabs>
          <w:tab w:val="left" w:pos="1555"/>
        </w:tabs>
        <w:ind w:right="698"/>
        <w:contextualSpacing/>
        <w:jc w:val="both"/>
        <w:rPr>
          <w:b w:val="0"/>
          <w:i w:val="0"/>
          <w:color w:val="000000" w:themeColor="text1"/>
        </w:rPr>
      </w:pPr>
      <w:r w:rsidRPr="00636B9E">
        <w:rPr>
          <w:color w:val="000000" w:themeColor="text1"/>
        </w:rPr>
        <w:t>содержательный</w:t>
      </w:r>
      <w:r w:rsidRPr="00636B9E">
        <w:rPr>
          <w:color w:val="000000" w:themeColor="text1"/>
          <w:spacing w:val="-12"/>
        </w:rPr>
        <w:t xml:space="preserve"> </w:t>
      </w:r>
      <w:r w:rsidRPr="00636B9E">
        <w:rPr>
          <w:color w:val="000000" w:themeColor="text1"/>
        </w:rPr>
        <w:t>компонент</w:t>
      </w:r>
      <w:r w:rsidRPr="00636B9E">
        <w:rPr>
          <w:b w:val="0"/>
          <w:i w:val="0"/>
          <w:color w:val="000000" w:themeColor="text1"/>
        </w:rPr>
        <w:t>;</w:t>
      </w:r>
    </w:p>
    <w:p w:rsidR="003E7B3E" w:rsidRPr="00636B9E" w:rsidRDefault="003E7B3E" w:rsidP="003E7B3E">
      <w:pPr>
        <w:pStyle w:val="ab"/>
        <w:numPr>
          <w:ilvl w:val="0"/>
          <w:numId w:val="14"/>
        </w:numPr>
        <w:tabs>
          <w:tab w:val="left" w:pos="1555"/>
        </w:tabs>
        <w:spacing w:before="163"/>
        <w:ind w:right="698"/>
        <w:contextualSpacing/>
        <w:rPr>
          <w:b/>
          <w:i/>
          <w:color w:val="000000" w:themeColor="text1"/>
          <w:sz w:val="28"/>
          <w:szCs w:val="28"/>
        </w:rPr>
      </w:pPr>
      <w:proofErr w:type="spellStart"/>
      <w:r w:rsidRPr="00636B9E">
        <w:rPr>
          <w:b/>
          <w:i/>
          <w:color w:val="000000" w:themeColor="text1"/>
          <w:sz w:val="28"/>
          <w:szCs w:val="28"/>
        </w:rPr>
        <w:t>деятельностный</w:t>
      </w:r>
      <w:proofErr w:type="spellEnd"/>
      <w:r w:rsidRPr="00636B9E">
        <w:rPr>
          <w:b/>
          <w:i/>
          <w:color w:val="000000" w:themeColor="text1"/>
          <w:spacing w:val="-7"/>
          <w:sz w:val="28"/>
          <w:szCs w:val="28"/>
        </w:rPr>
        <w:t xml:space="preserve"> </w:t>
      </w:r>
      <w:r w:rsidRPr="00636B9E">
        <w:rPr>
          <w:b/>
          <w:i/>
          <w:color w:val="000000" w:themeColor="text1"/>
          <w:sz w:val="28"/>
          <w:szCs w:val="28"/>
        </w:rPr>
        <w:t>компонент;</w:t>
      </w:r>
    </w:p>
    <w:p w:rsidR="003E7B3E" w:rsidRPr="00636B9E" w:rsidRDefault="003E7B3E" w:rsidP="003E7B3E">
      <w:pPr>
        <w:pStyle w:val="ab"/>
        <w:numPr>
          <w:ilvl w:val="0"/>
          <w:numId w:val="14"/>
        </w:numPr>
        <w:tabs>
          <w:tab w:val="left" w:pos="1555"/>
        </w:tabs>
        <w:spacing w:before="156"/>
        <w:ind w:right="698"/>
        <w:contextualSpacing/>
        <w:rPr>
          <w:i/>
          <w:color w:val="000000" w:themeColor="text1"/>
          <w:sz w:val="28"/>
          <w:szCs w:val="28"/>
        </w:rPr>
      </w:pPr>
      <w:r w:rsidRPr="00636B9E">
        <w:rPr>
          <w:b/>
          <w:i/>
          <w:color w:val="000000" w:themeColor="text1"/>
          <w:sz w:val="28"/>
          <w:szCs w:val="28"/>
        </w:rPr>
        <w:t>результативный</w:t>
      </w:r>
      <w:r w:rsidRPr="00636B9E">
        <w:rPr>
          <w:b/>
          <w:i/>
          <w:color w:val="000000" w:themeColor="text1"/>
          <w:spacing w:val="-4"/>
          <w:sz w:val="28"/>
          <w:szCs w:val="28"/>
        </w:rPr>
        <w:t xml:space="preserve"> </w:t>
      </w:r>
      <w:r w:rsidRPr="00636B9E">
        <w:rPr>
          <w:b/>
          <w:i/>
          <w:color w:val="000000" w:themeColor="text1"/>
          <w:sz w:val="28"/>
          <w:szCs w:val="28"/>
        </w:rPr>
        <w:t>компонент</w:t>
      </w:r>
      <w:r w:rsidRPr="00636B9E">
        <w:rPr>
          <w:i/>
          <w:color w:val="000000" w:themeColor="text1"/>
          <w:sz w:val="28"/>
          <w:szCs w:val="28"/>
        </w:rPr>
        <w:t>.</w:t>
      </w:r>
    </w:p>
    <w:p w:rsidR="003E7B3E" w:rsidRPr="00636B9E" w:rsidRDefault="003E7B3E" w:rsidP="003E7B3E">
      <w:pPr>
        <w:spacing w:before="160"/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При оценивании </w:t>
      </w:r>
      <w:r w:rsidRPr="00636B9E">
        <w:rPr>
          <w:b/>
          <w:i/>
          <w:color w:val="000000" w:themeColor="text1"/>
          <w:sz w:val="28"/>
          <w:szCs w:val="28"/>
        </w:rPr>
        <w:t xml:space="preserve">содержательного компонента </w:t>
      </w:r>
      <w:r w:rsidRPr="00636B9E">
        <w:rPr>
          <w:color w:val="000000" w:themeColor="text1"/>
          <w:sz w:val="28"/>
          <w:szCs w:val="28"/>
        </w:rPr>
        <w:t>проекта принимаются во внимание следующие критерии:</w:t>
      </w:r>
    </w:p>
    <w:p w:rsidR="003E7B3E" w:rsidRPr="00636B9E" w:rsidRDefault="003E7B3E" w:rsidP="003E7B3E">
      <w:pPr>
        <w:pStyle w:val="ab"/>
        <w:numPr>
          <w:ilvl w:val="0"/>
          <w:numId w:val="13"/>
        </w:numPr>
        <w:tabs>
          <w:tab w:val="left" w:pos="1617"/>
        </w:tabs>
        <w:spacing w:before="2"/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значимость </w:t>
      </w:r>
      <w:r w:rsidRPr="00636B9E">
        <w:rPr>
          <w:color w:val="000000" w:themeColor="text1"/>
          <w:sz w:val="28"/>
          <w:szCs w:val="28"/>
        </w:rPr>
        <w:t xml:space="preserve">выдвинутой проблемы и ее </w:t>
      </w:r>
      <w:r w:rsidRPr="00636B9E">
        <w:rPr>
          <w:b/>
          <w:color w:val="000000" w:themeColor="text1"/>
          <w:sz w:val="28"/>
          <w:szCs w:val="28"/>
        </w:rPr>
        <w:t xml:space="preserve">адекватность </w:t>
      </w:r>
      <w:r w:rsidRPr="00636B9E">
        <w:rPr>
          <w:color w:val="000000" w:themeColor="text1"/>
          <w:sz w:val="28"/>
          <w:szCs w:val="28"/>
        </w:rPr>
        <w:t>изучаемой тематике;</w:t>
      </w:r>
    </w:p>
    <w:p w:rsidR="003E7B3E" w:rsidRPr="00636B9E" w:rsidRDefault="003E7B3E" w:rsidP="003E7B3E">
      <w:pPr>
        <w:pStyle w:val="ab"/>
        <w:numPr>
          <w:ilvl w:val="0"/>
          <w:numId w:val="13"/>
        </w:numPr>
        <w:tabs>
          <w:tab w:val="left" w:pos="1555"/>
        </w:tabs>
        <w:ind w:left="1554" w:right="698" w:hanging="305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правильность выбора </w:t>
      </w:r>
      <w:r w:rsidRPr="00636B9E">
        <w:rPr>
          <w:color w:val="000000" w:themeColor="text1"/>
          <w:sz w:val="28"/>
          <w:szCs w:val="28"/>
        </w:rPr>
        <w:t>используемых методов</w:t>
      </w:r>
      <w:r w:rsidRPr="00636B9E">
        <w:rPr>
          <w:color w:val="000000" w:themeColor="text1"/>
          <w:spacing w:val="-5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исследования;</w:t>
      </w:r>
    </w:p>
    <w:p w:rsidR="003E7B3E" w:rsidRPr="00636B9E" w:rsidRDefault="003E7B3E" w:rsidP="003E7B3E">
      <w:pPr>
        <w:pStyle w:val="ab"/>
        <w:numPr>
          <w:ilvl w:val="0"/>
          <w:numId w:val="13"/>
        </w:numPr>
        <w:tabs>
          <w:tab w:val="left" w:pos="1632"/>
        </w:tabs>
        <w:spacing w:before="160"/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глубина раскрытия </w:t>
      </w:r>
      <w:r w:rsidRPr="00636B9E">
        <w:rPr>
          <w:color w:val="000000" w:themeColor="text1"/>
          <w:sz w:val="28"/>
          <w:szCs w:val="28"/>
        </w:rPr>
        <w:t>проблемы, использование знаний из других областей;</w:t>
      </w:r>
    </w:p>
    <w:p w:rsidR="003E7B3E" w:rsidRPr="00636B9E" w:rsidRDefault="003E7B3E" w:rsidP="003E7B3E">
      <w:pPr>
        <w:pStyle w:val="ab"/>
        <w:numPr>
          <w:ilvl w:val="0"/>
          <w:numId w:val="13"/>
        </w:numPr>
        <w:tabs>
          <w:tab w:val="left" w:pos="1555"/>
        </w:tabs>
        <w:ind w:left="1554" w:right="698" w:hanging="305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доказательность </w:t>
      </w:r>
      <w:r w:rsidRPr="00636B9E">
        <w:rPr>
          <w:color w:val="000000" w:themeColor="text1"/>
          <w:sz w:val="28"/>
          <w:szCs w:val="28"/>
        </w:rPr>
        <w:t>принимаемых</w:t>
      </w:r>
      <w:r w:rsidRPr="00636B9E">
        <w:rPr>
          <w:color w:val="000000" w:themeColor="text1"/>
          <w:spacing w:val="-4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решений;</w:t>
      </w:r>
    </w:p>
    <w:p w:rsidR="003E7B3E" w:rsidRPr="00636B9E" w:rsidRDefault="003E7B3E" w:rsidP="003E7B3E">
      <w:pPr>
        <w:pStyle w:val="ab"/>
        <w:numPr>
          <w:ilvl w:val="0"/>
          <w:numId w:val="13"/>
        </w:numPr>
        <w:tabs>
          <w:tab w:val="left" w:pos="1555"/>
        </w:tabs>
        <w:spacing w:before="161"/>
        <w:ind w:left="1554" w:right="698" w:hanging="305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наличие аргументации </w:t>
      </w:r>
      <w:r w:rsidRPr="00636B9E">
        <w:rPr>
          <w:color w:val="000000" w:themeColor="text1"/>
          <w:sz w:val="28"/>
          <w:szCs w:val="28"/>
        </w:rPr>
        <w:t>выводов и</w:t>
      </w:r>
      <w:r w:rsidRPr="00636B9E">
        <w:rPr>
          <w:color w:val="000000" w:themeColor="text1"/>
          <w:spacing w:val="-6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заключений.</w:t>
      </w:r>
    </w:p>
    <w:p w:rsidR="003E7B3E" w:rsidRPr="00636B9E" w:rsidRDefault="003E7B3E" w:rsidP="003E7B3E">
      <w:pPr>
        <w:tabs>
          <w:tab w:val="left" w:pos="1957"/>
          <w:tab w:val="left" w:pos="3591"/>
          <w:tab w:val="left" w:pos="6004"/>
          <w:tab w:val="left" w:pos="7782"/>
          <w:tab w:val="left" w:pos="9623"/>
        </w:tabs>
        <w:spacing w:before="60"/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При</w:t>
      </w:r>
      <w:r w:rsidRPr="00636B9E">
        <w:rPr>
          <w:color w:val="000000" w:themeColor="text1"/>
          <w:sz w:val="28"/>
          <w:szCs w:val="28"/>
        </w:rPr>
        <w:tab/>
        <w:t>оценивании</w:t>
      </w:r>
      <w:r w:rsidRPr="00636B9E">
        <w:rPr>
          <w:color w:val="000000" w:themeColor="text1"/>
          <w:sz w:val="28"/>
          <w:szCs w:val="28"/>
        </w:rPr>
        <w:tab/>
      </w:r>
      <w:proofErr w:type="spellStart"/>
      <w:r w:rsidRPr="00636B9E">
        <w:rPr>
          <w:b/>
          <w:i/>
          <w:color w:val="000000" w:themeColor="text1"/>
          <w:sz w:val="28"/>
          <w:szCs w:val="28"/>
        </w:rPr>
        <w:t>деятельностного</w:t>
      </w:r>
      <w:proofErr w:type="spellEnd"/>
      <w:r w:rsidRPr="00636B9E">
        <w:rPr>
          <w:b/>
          <w:i/>
          <w:color w:val="000000" w:themeColor="text1"/>
          <w:sz w:val="28"/>
          <w:szCs w:val="28"/>
        </w:rPr>
        <w:tab/>
        <w:t>компонента</w:t>
      </w:r>
      <w:r w:rsidRPr="00636B9E">
        <w:rPr>
          <w:b/>
          <w:i/>
          <w:color w:val="000000" w:themeColor="text1"/>
          <w:sz w:val="28"/>
          <w:szCs w:val="28"/>
        </w:rPr>
        <w:tab/>
      </w:r>
      <w:r w:rsidRPr="00636B9E">
        <w:rPr>
          <w:color w:val="000000" w:themeColor="text1"/>
          <w:sz w:val="28"/>
          <w:szCs w:val="28"/>
        </w:rPr>
        <w:t>принимаются</w:t>
      </w:r>
      <w:r w:rsidRPr="00636B9E">
        <w:rPr>
          <w:color w:val="000000" w:themeColor="text1"/>
          <w:sz w:val="28"/>
          <w:szCs w:val="28"/>
        </w:rPr>
        <w:tab/>
      </w:r>
    </w:p>
    <w:p w:rsidR="003E7B3E" w:rsidRPr="00636B9E" w:rsidRDefault="003E7B3E" w:rsidP="003E7B3E">
      <w:pPr>
        <w:tabs>
          <w:tab w:val="left" w:pos="1957"/>
          <w:tab w:val="left" w:pos="3591"/>
          <w:tab w:val="left" w:pos="6004"/>
          <w:tab w:val="left" w:pos="7782"/>
          <w:tab w:val="left" w:pos="9623"/>
        </w:tabs>
        <w:spacing w:before="60"/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во внимание:</w:t>
      </w:r>
    </w:p>
    <w:p w:rsidR="003E7B3E" w:rsidRPr="00636B9E" w:rsidRDefault="003E7B3E" w:rsidP="003E7B3E">
      <w:pPr>
        <w:pStyle w:val="ab"/>
        <w:numPr>
          <w:ilvl w:val="0"/>
          <w:numId w:val="16"/>
        </w:numPr>
        <w:tabs>
          <w:tab w:val="left" w:pos="1555"/>
        </w:tabs>
        <w:ind w:right="69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степень участия </w:t>
      </w:r>
      <w:r w:rsidRPr="00636B9E">
        <w:rPr>
          <w:color w:val="000000" w:themeColor="text1"/>
          <w:sz w:val="28"/>
          <w:szCs w:val="28"/>
        </w:rPr>
        <w:t>каждого исполнителя в ходе выполнения</w:t>
      </w:r>
      <w:r w:rsidRPr="00636B9E">
        <w:rPr>
          <w:color w:val="000000" w:themeColor="text1"/>
          <w:spacing w:val="-12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проекта;</w:t>
      </w:r>
    </w:p>
    <w:p w:rsidR="003E7B3E" w:rsidRPr="00636B9E" w:rsidRDefault="003E7B3E" w:rsidP="003E7B3E">
      <w:pPr>
        <w:pStyle w:val="ab"/>
        <w:numPr>
          <w:ilvl w:val="0"/>
          <w:numId w:val="16"/>
        </w:numPr>
        <w:tabs>
          <w:tab w:val="left" w:pos="1555"/>
        </w:tabs>
        <w:spacing w:before="160"/>
        <w:ind w:right="69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характер взаимодействия </w:t>
      </w:r>
      <w:r w:rsidRPr="00636B9E">
        <w:rPr>
          <w:color w:val="000000" w:themeColor="text1"/>
          <w:sz w:val="28"/>
          <w:szCs w:val="28"/>
        </w:rPr>
        <w:t>участников</w:t>
      </w:r>
      <w:r w:rsidRPr="00636B9E">
        <w:rPr>
          <w:color w:val="000000" w:themeColor="text1"/>
          <w:spacing w:val="-5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проекта.</w:t>
      </w:r>
    </w:p>
    <w:p w:rsidR="003E7B3E" w:rsidRPr="00636B9E" w:rsidRDefault="003E7B3E" w:rsidP="003E7B3E">
      <w:pPr>
        <w:spacing w:before="163"/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При оценивании </w:t>
      </w:r>
      <w:r w:rsidRPr="00636B9E">
        <w:rPr>
          <w:b/>
          <w:i/>
          <w:color w:val="000000" w:themeColor="text1"/>
          <w:sz w:val="28"/>
          <w:szCs w:val="28"/>
        </w:rPr>
        <w:t xml:space="preserve">результативного компонента </w:t>
      </w:r>
      <w:r w:rsidRPr="00636B9E">
        <w:rPr>
          <w:color w:val="000000" w:themeColor="text1"/>
          <w:sz w:val="28"/>
          <w:szCs w:val="28"/>
        </w:rPr>
        <w:t>проекта учитываются такие критерии, как:</w:t>
      </w:r>
    </w:p>
    <w:p w:rsidR="003E7B3E" w:rsidRPr="00636B9E" w:rsidRDefault="003E7B3E" w:rsidP="003E7B3E">
      <w:pPr>
        <w:pStyle w:val="ab"/>
        <w:numPr>
          <w:ilvl w:val="0"/>
          <w:numId w:val="15"/>
        </w:numPr>
        <w:tabs>
          <w:tab w:val="left" w:pos="1555"/>
        </w:tabs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качество </w:t>
      </w:r>
      <w:r w:rsidRPr="00636B9E">
        <w:rPr>
          <w:b/>
          <w:color w:val="000000" w:themeColor="text1"/>
          <w:spacing w:val="14"/>
          <w:sz w:val="28"/>
          <w:szCs w:val="28"/>
        </w:rPr>
        <w:t xml:space="preserve">формы </w:t>
      </w:r>
      <w:r w:rsidRPr="00636B9E">
        <w:rPr>
          <w:color w:val="000000" w:themeColor="text1"/>
          <w:spacing w:val="17"/>
          <w:sz w:val="28"/>
          <w:szCs w:val="28"/>
        </w:rPr>
        <w:t xml:space="preserve">предъявления </w:t>
      </w:r>
      <w:r w:rsidRPr="00636B9E">
        <w:rPr>
          <w:color w:val="000000" w:themeColor="text1"/>
          <w:sz w:val="28"/>
          <w:szCs w:val="28"/>
        </w:rPr>
        <w:t>и оформления</w:t>
      </w:r>
      <w:r w:rsidRPr="00636B9E">
        <w:rPr>
          <w:color w:val="000000" w:themeColor="text1"/>
          <w:spacing w:val="66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проекта;</w:t>
      </w:r>
    </w:p>
    <w:p w:rsidR="003E7B3E" w:rsidRPr="00636B9E" w:rsidRDefault="003E7B3E" w:rsidP="003E7B3E">
      <w:pPr>
        <w:pStyle w:val="ab"/>
        <w:numPr>
          <w:ilvl w:val="0"/>
          <w:numId w:val="15"/>
        </w:numPr>
        <w:tabs>
          <w:tab w:val="left" w:pos="1555"/>
        </w:tabs>
        <w:spacing w:before="161"/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>презентация</w:t>
      </w:r>
      <w:r w:rsidRPr="00636B9E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проекта;</w:t>
      </w:r>
    </w:p>
    <w:p w:rsidR="003E7B3E" w:rsidRPr="00636B9E" w:rsidRDefault="003E7B3E" w:rsidP="003E7B3E">
      <w:pPr>
        <w:pStyle w:val="ab"/>
        <w:numPr>
          <w:ilvl w:val="0"/>
          <w:numId w:val="15"/>
        </w:numPr>
        <w:tabs>
          <w:tab w:val="left" w:pos="1644"/>
        </w:tabs>
        <w:spacing w:before="162"/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содержательность </w:t>
      </w:r>
      <w:r w:rsidRPr="00636B9E">
        <w:rPr>
          <w:color w:val="000000" w:themeColor="text1"/>
          <w:sz w:val="28"/>
          <w:szCs w:val="28"/>
        </w:rPr>
        <w:t xml:space="preserve">и </w:t>
      </w:r>
      <w:r w:rsidRPr="00636B9E">
        <w:rPr>
          <w:b/>
          <w:color w:val="000000" w:themeColor="text1"/>
          <w:sz w:val="28"/>
          <w:szCs w:val="28"/>
        </w:rPr>
        <w:t xml:space="preserve">аргументированность </w:t>
      </w:r>
      <w:r w:rsidRPr="00636B9E">
        <w:rPr>
          <w:color w:val="000000" w:themeColor="text1"/>
          <w:sz w:val="28"/>
          <w:szCs w:val="28"/>
        </w:rPr>
        <w:t>ответов на вопросы оппонентов;</w:t>
      </w:r>
    </w:p>
    <w:p w:rsidR="003E7B3E" w:rsidRPr="00636B9E" w:rsidRDefault="003E7B3E" w:rsidP="003E7B3E">
      <w:pPr>
        <w:pStyle w:val="ab"/>
        <w:numPr>
          <w:ilvl w:val="0"/>
          <w:numId w:val="15"/>
        </w:numPr>
        <w:tabs>
          <w:tab w:val="left" w:pos="1555"/>
        </w:tabs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грамотность изложения </w:t>
      </w:r>
      <w:r w:rsidRPr="00636B9E">
        <w:rPr>
          <w:color w:val="000000" w:themeColor="text1"/>
          <w:sz w:val="28"/>
          <w:szCs w:val="28"/>
        </w:rPr>
        <w:t>хода исследования и его</w:t>
      </w:r>
      <w:r w:rsidRPr="00636B9E">
        <w:rPr>
          <w:color w:val="000000" w:themeColor="text1"/>
          <w:spacing w:val="-11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результатов;</w:t>
      </w:r>
    </w:p>
    <w:p w:rsidR="003E7B3E" w:rsidRPr="00636B9E" w:rsidRDefault="003E7B3E" w:rsidP="003E7B3E">
      <w:pPr>
        <w:pStyle w:val="ab"/>
        <w:numPr>
          <w:ilvl w:val="0"/>
          <w:numId w:val="15"/>
        </w:numPr>
        <w:tabs>
          <w:tab w:val="left" w:pos="1555"/>
        </w:tabs>
        <w:spacing w:before="161"/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новизна </w:t>
      </w:r>
      <w:r w:rsidRPr="00636B9E">
        <w:rPr>
          <w:color w:val="000000" w:themeColor="text1"/>
          <w:sz w:val="28"/>
          <w:szCs w:val="28"/>
        </w:rPr>
        <w:t>представляемого</w:t>
      </w:r>
      <w:r w:rsidRPr="00636B9E">
        <w:rPr>
          <w:color w:val="000000" w:themeColor="text1"/>
          <w:spacing w:val="-3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проекта.</w:t>
      </w:r>
    </w:p>
    <w:p w:rsidR="003E7B3E" w:rsidRPr="00636B9E" w:rsidRDefault="003E7B3E" w:rsidP="003E7B3E">
      <w:pPr>
        <w:pStyle w:val="a7"/>
        <w:tabs>
          <w:tab w:val="left" w:pos="2922"/>
          <w:tab w:val="left" w:pos="4765"/>
          <w:tab w:val="left" w:pos="6366"/>
          <w:tab w:val="left" w:pos="8379"/>
          <w:tab w:val="left" w:pos="9457"/>
        </w:tabs>
        <w:spacing w:before="163" w:after="6"/>
        <w:ind w:left="541" w:right="698" w:firstLine="708"/>
        <w:contextualSpacing/>
        <w:jc w:val="both"/>
        <w:rPr>
          <w:color w:val="000000" w:themeColor="text1"/>
        </w:rPr>
      </w:pPr>
      <w:r w:rsidRPr="00636B9E">
        <w:rPr>
          <w:color w:val="000000" w:themeColor="text1"/>
        </w:rPr>
        <w:t>Предлагаем</w:t>
      </w:r>
      <w:r w:rsidRPr="00636B9E">
        <w:rPr>
          <w:color w:val="000000" w:themeColor="text1"/>
        </w:rPr>
        <w:tab/>
        <w:t>использовать</w:t>
      </w:r>
      <w:r w:rsidRPr="00636B9E">
        <w:rPr>
          <w:color w:val="000000" w:themeColor="text1"/>
        </w:rPr>
        <w:tab/>
        <w:t>следующее</w:t>
      </w:r>
      <w:r w:rsidRPr="00636B9E">
        <w:rPr>
          <w:color w:val="000000" w:themeColor="text1"/>
        </w:rPr>
        <w:tab/>
        <w:t>распределение</w:t>
      </w:r>
      <w:r w:rsidRPr="00636B9E">
        <w:rPr>
          <w:color w:val="000000" w:themeColor="text1"/>
        </w:rPr>
        <w:tab/>
        <w:t>баллов</w:t>
      </w:r>
      <w:r w:rsidRPr="00636B9E">
        <w:rPr>
          <w:color w:val="000000" w:themeColor="text1"/>
        </w:rPr>
        <w:tab/>
        <w:t>при оценивании каждого</w:t>
      </w:r>
      <w:r w:rsidRPr="00636B9E">
        <w:rPr>
          <w:color w:val="000000" w:themeColor="text1"/>
          <w:spacing w:val="-3"/>
        </w:rPr>
        <w:t xml:space="preserve"> </w:t>
      </w:r>
      <w:r w:rsidRPr="00636B9E">
        <w:rPr>
          <w:color w:val="000000" w:themeColor="text1"/>
        </w:rPr>
        <w:t>компонента: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7533"/>
      </w:tblGrid>
      <w:tr w:rsidR="003E7B3E" w:rsidRPr="00636B9E" w:rsidTr="008310CA">
        <w:trPr>
          <w:trHeight w:val="275"/>
        </w:trPr>
        <w:tc>
          <w:tcPr>
            <w:tcW w:w="1538" w:type="dxa"/>
          </w:tcPr>
          <w:p w:rsidR="003E7B3E" w:rsidRPr="00636B9E" w:rsidRDefault="003E7B3E" w:rsidP="008310CA">
            <w:pPr>
              <w:rPr>
                <w:sz w:val="24"/>
              </w:rPr>
            </w:pPr>
            <w:r w:rsidRPr="00636B9E">
              <w:rPr>
                <w:sz w:val="24"/>
              </w:rPr>
              <w:t xml:space="preserve">0 </w:t>
            </w:r>
            <w:proofErr w:type="spellStart"/>
            <w:r w:rsidRPr="00636B9E">
              <w:rPr>
                <w:sz w:val="24"/>
              </w:rPr>
              <w:t>баллов</w:t>
            </w:r>
            <w:proofErr w:type="spellEnd"/>
          </w:p>
        </w:tc>
        <w:tc>
          <w:tcPr>
            <w:tcW w:w="7533" w:type="dxa"/>
          </w:tcPr>
          <w:p w:rsidR="003E7B3E" w:rsidRPr="008310CA" w:rsidRDefault="003E7B3E" w:rsidP="008310CA">
            <w:pPr>
              <w:rPr>
                <w:sz w:val="24"/>
                <w:lang w:val="ru-RU"/>
              </w:rPr>
            </w:pPr>
            <w:r w:rsidRPr="008310CA">
              <w:rPr>
                <w:sz w:val="24"/>
                <w:lang w:val="ru-RU"/>
              </w:rPr>
              <w:t>отсутствие данного компонента в проекте</w:t>
            </w:r>
          </w:p>
        </w:tc>
      </w:tr>
      <w:tr w:rsidR="003E7B3E" w:rsidRPr="00636B9E" w:rsidTr="008310CA">
        <w:trPr>
          <w:trHeight w:val="275"/>
        </w:trPr>
        <w:tc>
          <w:tcPr>
            <w:tcW w:w="1538" w:type="dxa"/>
          </w:tcPr>
          <w:p w:rsidR="003E7B3E" w:rsidRPr="00636B9E" w:rsidRDefault="003E7B3E" w:rsidP="008310CA">
            <w:pPr>
              <w:rPr>
                <w:sz w:val="24"/>
              </w:rPr>
            </w:pPr>
            <w:r w:rsidRPr="00636B9E">
              <w:rPr>
                <w:sz w:val="24"/>
              </w:rPr>
              <w:lastRenderedPageBreak/>
              <w:t xml:space="preserve">1 </w:t>
            </w:r>
            <w:proofErr w:type="spellStart"/>
            <w:r w:rsidRPr="00636B9E">
              <w:rPr>
                <w:sz w:val="24"/>
              </w:rPr>
              <w:t>балл</w:t>
            </w:r>
            <w:proofErr w:type="spellEnd"/>
          </w:p>
        </w:tc>
        <w:tc>
          <w:tcPr>
            <w:tcW w:w="7533" w:type="dxa"/>
          </w:tcPr>
          <w:p w:rsidR="003E7B3E" w:rsidRPr="008310CA" w:rsidRDefault="003E7B3E" w:rsidP="008310CA">
            <w:pPr>
              <w:rPr>
                <w:sz w:val="24"/>
                <w:lang w:val="ru-RU"/>
              </w:rPr>
            </w:pPr>
            <w:r w:rsidRPr="008310CA">
              <w:rPr>
                <w:sz w:val="24"/>
                <w:lang w:val="ru-RU"/>
              </w:rPr>
              <w:t>наличие данного компонента в проекте</w:t>
            </w:r>
          </w:p>
        </w:tc>
      </w:tr>
      <w:tr w:rsidR="003E7B3E" w:rsidRPr="00636B9E" w:rsidTr="008310CA">
        <w:trPr>
          <w:trHeight w:val="277"/>
        </w:trPr>
        <w:tc>
          <w:tcPr>
            <w:tcW w:w="1538" w:type="dxa"/>
          </w:tcPr>
          <w:p w:rsidR="003E7B3E" w:rsidRPr="00636B9E" w:rsidRDefault="003E7B3E" w:rsidP="008310CA">
            <w:pPr>
              <w:rPr>
                <w:sz w:val="24"/>
              </w:rPr>
            </w:pPr>
            <w:r w:rsidRPr="00636B9E">
              <w:rPr>
                <w:sz w:val="24"/>
              </w:rPr>
              <w:t xml:space="preserve">2 </w:t>
            </w:r>
            <w:proofErr w:type="spellStart"/>
            <w:r w:rsidRPr="00636B9E">
              <w:rPr>
                <w:sz w:val="24"/>
              </w:rPr>
              <w:t>балла</w:t>
            </w:r>
            <w:proofErr w:type="spellEnd"/>
          </w:p>
        </w:tc>
        <w:tc>
          <w:tcPr>
            <w:tcW w:w="7533" w:type="dxa"/>
          </w:tcPr>
          <w:p w:rsidR="003E7B3E" w:rsidRPr="008310CA" w:rsidRDefault="003E7B3E" w:rsidP="008310CA">
            <w:pPr>
              <w:rPr>
                <w:sz w:val="24"/>
                <w:lang w:val="ru-RU"/>
              </w:rPr>
            </w:pPr>
            <w:r w:rsidRPr="008310CA">
              <w:rPr>
                <w:sz w:val="24"/>
                <w:lang w:val="ru-RU"/>
              </w:rPr>
              <w:t>высокий уровень представления данного компонента в проекте</w:t>
            </w:r>
          </w:p>
        </w:tc>
      </w:tr>
    </w:tbl>
    <w:p w:rsidR="003E7B3E" w:rsidRPr="00636B9E" w:rsidRDefault="003E7B3E" w:rsidP="003E7B3E">
      <w:pPr>
        <w:pStyle w:val="a7"/>
        <w:ind w:right="698"/>
        <w:contextualSpacing/>
        <w:rPr>
          <w:color w:val="000000" w:themeColor="text1"/>
        </w:rPr>
      </w:pPr>
    </w:p>
    <w:p w:rsidR="003E7B3E" w:rsidRPr="00636B9E" w:rsidRDefault="003E7B3E" w:rsidP="003E7B3E">
      <w:pPr>
        <w:pStyle w:val="1"/>
        <w:spacing w:before="203" w:after="4"/>
        <w:ind w:left="3486" w:right="698" w:hanging="2256"/>
        <w:contextualSpacing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Критерии оценивания проектной и исследовательской деятельности учащихся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388"/>
        <w:gridCol w:w="1133"/>
      </w:tblGrid>
      <w:tr w:rsidR="003E7B3E" w:rsidRPr="00636B9E" w:rsidTr="008310CA">
        <w:trPr>
          <w:trHeight w:val="474"/>
        </w:trPr>
        <w:tc>
          <w:tcPr>
            <w:tcW w:w="2551" w:type="dxa"/>
          </w:tcPr>
          <w:p w:rsidR="003E7B3E" w:rsidRPr="00636B9E" w:rsidRDefault="003E7B3E" w:rsidP="008310CA">
            <w:pPr>
              <w:rPr>
                <w:b/>
                <w:sz w:val="28"/>
                <w:szCs w:val="28"/>
              </w:rPr>
            </w:pPr>
            <w:proofErr w:type="spellStart"/>
            <w:r w:rsidRPr="00636B9E">
              <w:rPr>
                <w:b/>
                <w:sz w:val="28"/>
                <w:szCs w:val="28"/>
              </w:rPr>
              <w:t>Компонент</w:t>
            </w:r>
            <w:proofErr w:type="spellEnd"/>
            <w:r w:rsidRPr="00636B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b/>
                <w:sz w:val="28"/>
                <w:szCs w:val="28"/>
              </w:rPr>
              <w:t>проектной</w:t>
            </w:r>
            <w:proofErr w:type="spellEnd"/>
            <w:r w:rsidRPr="00636B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b/>
                <w:sz w:val="28"/>
                <w:szCs w:val="28"/>
                <w:lang w:val="ru-RU"/>
              </w:rPr>
            </w:pPr>
            <w:r w:rsidRPr="008310CA">
              <w:rPr>
                <w:b/>
                <w:sz w:val="28"/>
                <w:szCs w:val="28"/>
                <w:lang w:val="ru-RU"/>
              </w:rPr>
              <w:t>Критерии оценивания отдельных характеристик компонента</w:t>
            </w:r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b/>
                <w:sz w:val="28"/>
                <w:szCs w:val="28"/>
              </w:rPr>
            </w:pPr>
            <w:proofErr w:type="spellStart"/>
            <w:r w:rsidRPr="00636B9E">
              <w:rPr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3E7B3E" w:rsidRPr="00636B9E" w:rsidTr="008310CA">
        <w:trPr>
          <w:trHeight w:val="551"/>
        </w:trPr>
        <w:tc>
          <w:tcPr>
            <w:tcW w:w="2551" w:type="dxa"/>
            <w:vMerge w:val="restart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Содержательный</w:t>
            </w:r>
            <w:proofErr w:type="spellEnd"/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Значимость выдвинутой проблемы и ее</w:t>
            </w:r>
          </w:p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адекватность изучаемой тематике</w:t>
            </w:r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Правильность выбора используемых методов</w:t>
            </w:r>
          </w:p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исследования</w:t>
            </w:r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554"/>
        </w:trPr>
        <w:tc>
          <w:tcPr>
            <w:tcW w:w="2551" w:type="dxa"/>
            <w:vMerge/>
            <w:tcBorders>
              <w:top w:val="nil"/>
            </w:tcBorders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Глубина раскрытия проблемы, использование</w:t>
            </w:r>
          </w:p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знаний из других областей</w:t>
            </w:r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Доказательность</w:t>
            </w:r>
            <w:proofErr w:type="spellEnd"/>
            <w:r w:rsidRPr="00636B9E">
              <w:rPr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sz w:val="28"/>
                <w:szCs w:val="28"/>
              </w:rPr>
              <w:t>принимаемых</w:t>
            </w:r>
            <w:proofErr w:type="spellEnd"/>
            <w:r w:rsidRPr="00636B9E">
              <w:rPr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sz w:val="28"/>
                <w:szCs w:val="28"/>
              </w:rPr>
              <w:t>решений</w:t>
            </w:r>
            <w:proofErr w:type="spellEnd"/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Наличие аргументированных выводов и</w:t>
            </w:r>
          </w:p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заключений</w:t>
            </w:r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551"/>
        </w:trPr>
        <w:tc>
          <w:tcPr>
            <w:tcW w:w="2551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Степень индивидуального участия каждого</w:t>
            </w:r>
          </w:p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исполнителя в ходе выполнения проекта</w:t>
            </w:r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474"/>
        </w:trPr>
        <w:tc>
          <w:tcPr>
            <w:tcW w:w="2551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Компонент</w:t>
            </w:r>
            <w:proofErr w:type="spellEnd"/>
            <w:r w:rsidRPr="00636B9E">
              <w:rPr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sz w:val="28"/>
                <w:szCs w:val="28"/>
              </w:rPr>
              <w:t>проектной</w:t>
            </w:r>
            <w:proofErr w:type="spellEnd"/>
            <w:r w:rsidRPr="00636B9E">
              <w:rPr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Критерии оценивания отдельных характеристик компонента</w:t>
            </w:r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Баллы</w:t>
            </w:r>
            <w:proofErr w:type="spellEnd"/>
          </w:p>
        </w:tc>
      </w:tr>
      <w:tr w:rsidR="003E7B3E" w:rsidRPr="00636B9E" w:rsidTr="008310CA">
        <w:trPr>
          <w:trHeight w:val="551"/>
        </w:trPr>
        <w:tc>
          <w:tcPr>
            <w:tcW w:w="2551" w:type="dxa"/>
            <w:vMerge w:val="restart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Результативный</w:t>
            </w:r>
            <w:proofErr w:type="spellEnd"/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Форма предъявления проекта и качество его</w:t>
            </w:r>
          </w:p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оформления</w:t>
            </w:r>
            <w:proofErr w:type="spellEnd"/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277"/>
        </w:trPr>
        <w:tc>
          <w:tcPr>
            <w:tcW w:w="2551" w:type="dxa"/>
            <w:vMerge/>
            <w:tcBorders>
              <w:top w:val="nil"/>
            </w:tcBorders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Презентация</w:t>
            </w:r>
            <w:proofErr w:type="spellEnd"/>
            <w:r w:rsidRPr="00636B9E">
              <w:rPr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Содержательность и аргументированность</w:t>
            </w:r>
          </w:p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ответов на вопросы оппонентов</w:t>
            </w:r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Грамотное изложение самого хода исследования</w:t>
            </w:r>
          </w:p>
          <w:p w:rsidR="003E7B3E" w:rsidRPr="008310CA" w:rsidRDefault="003E7B3E" w:rsidP="008310CA">
            <w:pPr>
              <w:rPr>
                <w:sz w:val="28"/>
                <w:szCs w:val="28"/>
                <w:lang w:val="ru-RU"/>
              </w:rPr>
            </w:pPr>
            <w:r w:rsidRPr="008310CA">
              <w:rPr>
                <w:sz w:val="28"/>
                <w:szCs w:val="28"/>
                <w:lang w:val="ru-RU"/>
              </w:rPr>
              <w:t>и интерпретация его результатов</w:t>
            </w:r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275"/>
        </w:trPr>
        <w:tc>
          <w:tcPr>
            <w:tcW w:w="2551" w:type="dxa"/>
            <w:vMerge/>
            <w:tcBorders>
              <w:top w:val="nil"/>
            </w:tcBorders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Новизна</w:t>
            </w:r>
            <w:proofErr w:type="spellEnd"/>
            <w:r w:rsidRPr="00636B9E">
              <w:rPr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sz w:val="28"/>
                <w:szCs w:val="28"/>
              </w:rPr>
              <w:t>представляемого</w:t>
            </w:r>
            <w:proofErr w:type="spellEnd"/>
            <w:r w:rsidRPr="00636B9E">
              <w:rPr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0–2</w:t>
            </w:r>
          </w:p>
        </w:tc>
      </w:tr>
      <w:tr w:rsidR="003E7B3E" w:rsidRPr="00636B9E" w:rsidTr="008310CA">
        <w:trPr>
          <w:trHeight w:val="275"/>
        </w:trPr>
        <w:tc>
          <w:tcPr>
            <w:tcW w:w="7939" w:type="dxa"/>
            <w:gridSpan w:val="2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proofErr w:type="spellStart"/>
            <w:r w:rsidRPr="00636B9E">
              <w:rPr>
                <w:sz w:val="28"/>
                <w:szCs w:val="28"/>
              </w:rPr>
              <w:t>Максимальный</w:t>
            </w:r>
            <w:proofErr w:type="spellEnd"/>
            <w:r w:rsidRPr="00636B9E">
              <w:rPr>
                <w:sz w:val="28"/>
                <w:szCs w:val="28"/>
              </w:rPr>
              <w:t xml:space="preserve"> </w:t>
            </w:r>
            <w:proofErr w:type="spellStart"/>
            <w:r w:rsidRPr="00636B9E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133" w:type="dxa"/>
          </w:tcPr>
          <w:p w:rsidR="003E7B3E" w:rsidRPr="00636B9E" w:rsidRDefault="003E7B3E" w:rsidP="008310CA">
            <w:pPr>
              <w:rPr>
                <w:sz w:val="28"/>
                <w:szCs w:val="28"/>
              </w:rPr>
            </w:pPr>
            <w:r w:rsidRPr="00636B9E">
              <w:rPr>
                <w:sz w:val="28"/>
                <w:szCs w:val="28"/>
              </w:rPr>
              <w:t>24</w:t>
            </w:r>
          </w:p>
        </w:tc>
      </w:tr>
    </w:tbl>
    <w:p w:rsidR="003E7B3E" w:rsidRPr="00636B9E" w:rsidRDefault="003E7B3E" w:rsidP="003E7B3E">
      <w:pPr>
        <w:pStyle w:val="a7"/>
        <w:spacing w:before="6"/>
        <w:ind w:right="698"/>
        <w:contextualSpacing/>
        <w:rPr>
          <w:b/>
          <w:color w:val="000000" w:themeColor="text1"/>
        </w:rPr>
      </w:pPr>
    </w:p>
    <w:p w:rsidR="003E7B3E" w:rsidRPr="00636B9E" w:rsidRDefault="003E7B3E" w:rsidP="003E7B3E">
      <w:pPr>
        <w:pStyle w:val="2"/>
        <w:spacing w:before="89"/>
        <w:ind w:left="966" w:right="698"/>
        <w:contextualSpacing/>
        <w:rPr>
          <w:color w:val="000000" w:themeColor="text1"/>
        </w:rPr>
      </w:pPr>
      <w:r w:rsidRPr="00636B9E">
        <w:rPr>
          <w:color w:val="000000" w:themeColor="text1"/>
        </w:rPr>
        <w:t>Шкала перевода баллов в школьную отметку:</w:t>
      </w:r>
    </w:p>
    <w:p w:rsidR="003E7B3E" w:rsidRPr="00636B9E" w:rsidRDefault="003E7B3E" w:rsidP="003E7B3E">
      <w:pPr>
        <w:pStyle w:val="a7"/>
        <w:ind w:left="968" w:right="698"/>
        <w:contextualSpacing/>
        <w:rPr>
          <w:color w:val="000000" w:themeColor="text1"/>
        </w:rPr>
      </w:pPr>
      <w:r w:rsidRPr="00636B9E">
        <w:rPr>
          <w:b/>
          <w:color w:val="000000" w:themeColor="text1"/>
        </w:rPr>
        <w:t xml:space="preserve">0–6 </w:t>
      </w:r>
      <w:r w:rsidRPr="00636B9E">
        <w:rPr>
          <w:color w:val="000000" w:themeColor="text1"/>
        </w:rPr>
        <w:t xml:space="preserve">баллов — «неудовлетворительно»; </w:t>
      </w:r>
      <w:r w:rsidRPr="00636B9E">
        <w:rPr>
          <w:b/>
          <w:color w:val="000000" w:themeColor="text1"/>
        </w:rPr>
        <w:t xml:space="preserve">7–12 </w:t>
      </w:r>
      <w:r w:rsidRPr="00636B9E">
        <w:rPr>
          <w:color w:val="000000" w:themeColor="text1"/>
        </w:rPr>
        <w:t xml:space="preserve">баллов — «удовлетворительно»; </w:t>
      </w:r>
      <w:r w:rsidRPr="00636B9E">
        <w:rPr>
          <w:b/>
          <w:color w:val="000000" w:themeColor="text1"/>
        </w:rPr>
        <w:t xml:space="preserve">13–18 </w:t>
      </w:r>
      <w:r w:rsidRPr="00636B9E">
        <w:rPr>
          <w:color w:val="000000" w:themeColor="text1"/>
        </w:rPr>
        <w:t>баллов — «хорошо»;</w:t>
      </w:r>
    </w:p>
    <w:p w:rsidR="003E7B3E" w:rsidRPr="00636B9E" w:rsidRDefault="003E7B3E" w:rsidP="003E7B3E">
      <w:pPr>
        <w:ind w:left="968" w:right="698"/>
        <w:contextualSpacing/>
        <w:rPr>
          <w:color w:val="000000" w:themeColor="text1"/>
          <w:sz w:val="28"/>
          <w:szCs w:val="28"/>
        </w:rPr>
      </w:pPr>
      <w:r w:rsidRPr="00636B9E">
        <w:rPr>
          <w:b/>
          <w:color w:val="000000" w:themeColor="text1"/>
          <w:sz w:val="28"/>
          <w:szCs w:val="28"/>
        </w:rPr>
        <w:t xml:space="preserve">19–24 </w:t>
      </w:r>
      <w:r w:rsidRPr="00636B9E">
        <w:rPr>
          <w:color w:val="000000" w:themeColor="text1"/>
          <w:sz w:val="28"/>
          <w:szCs w:val="28"/>
        </w:rPr>
        <w:t>балла — «отлично».</w:t>
      </w:r>
    </w:p>
    <w:p w:rsidR="003E7B3E" w:rsidRPr="00636B9E" w:rsidRDefault="003E7B3E" w:rsidP="003E7B3E">
      <w:pPr>
        <w:pStyle w:val="1"/>
        <w:spacing w:before="66"/>
        <w:ind w:left="2166" w:right="698"/>
        <w:contextualSpacing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Список учебно-методической литературы</w:t>
      </w:r>
    </w:p>
    <w:p w:rsidR="003E7B3E" w:rsidRPr="00636B9E" w:rsidRDefault="003E7B3E" w:rsidP="003E7B3E">
      <w:pPr>
        <w:pStyle w:val="a7"/>
        <w:spacing w:before="4"/>
        <w:ind w:right="698"/>
        <w:contextualSpacing/>
        <w:rPr>
          <w:b/>
          <w:color w:val="000000" w:themeColor="text1"/>
        </w:rPr>
      </w:pPr>
    </w:p>
    <w:p w:rsidR="003E7B3E" w:rsidRPr="00636B9E" w:rsidRDefault="003E7B3E" w:rsidP="003E7B3E">
      <w:pPr>
        <w:pStyle w:val="ab"/>
        <w:numPr>
          <w:ilvl w:val="0"/>
          <w:numId w:val="17"/>
        </w:numPr>
        <w:tabs>
          <w:tab w:val="left" w:pos="1735"/>
        </w:tabs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Русский родной язык</w:t>
      </w:r>
      <w:proofErr w:type="gramStart"/>
      <w:r w:rsidRPr="00636B9E">
        <w:rPr>
          <w:color w:val="000000" w:themeColor="text1"/>
          <w:sz w:val="28"/>
          <w:szCs w:val="28"/>
        </w:rPr>
        <w:t xml:space="preserve"> :</w:t>
      </w:r>
      <w:proofErr w:type="gramEnd"/>
      <w:r w:rsidRPr="00636B9E">
        <w:rPr>
          <w:color w:val="000000" w:themeColor="text1"/>
          <w:sz w:val="28"/>
          <w:szCs w:val="28"/>
        </w:rPr>
        <w:t xml:space="preserve"> 9 класс : учебное пособие для общеобразовательных организаций / О. М. Александрова, О. В. Загоровская, С. И. Богданов, Л. А. Вербицкая, Ю. Н. </w:t>
      </w:r>
      <w:proofErr w:type="spellStart"/>
      <w:r w:rsidRPr="00636B9E">
        <w:rPr>
          <w:color w:val="000000" w:themeColor="text1"/>
          <w:sz w:val="28"/>
          <w:szCs w:val="28"/>
        </w:rPr>
        <w:t>Гостева</w:t>
      </w:r>
      <w:proofErr w:type="spellEnd"/>
      <w:r w:rsidRPr="00636B9E">
        <w:rPr>
          <w:color w:val="000000" w:themeColor="text1"/>
          <w:sz w:val="28"/>
          <w:szCs w:val="28"/>
        </w:rPr>
        <w:t xml:space="preserve">, И. Н. </w:t>
      </w:r>
      <w:proofErr w:type="spellStart"/>
      <w:r w:rsidRPr="00636B9E">
        <w:rPr>
          <w:color w:val="000000" w:themeColor="text1"/>
          <w:sz w:val="28"/>
          <w:szCs w:val="28"/>
        </w:rPr>
        <w:t>Добротина</w:t>
      </w:r>
      <w:proofErr w:type="spellEnd"/>
      <w:r w:rsidRPr="00636B9E">
        <w:rPr>
          <w:color w:val="000000" w:themeColor="text1"/>
          <w:sz w:val="28"/>
          <w:szCs w:val="28"/>
        </w:rPr>
        <w:t xml:space="preserve">, А. Г. </w:t>
      </w:r>
      <w:proofErr w:type="spellStart"/>
      <w:r w:rsidRPr="00636B9E">
        <w:rPr>
          <w:color w:val="000000" w:themeColor="text1"/>
          <w:sz w:val="28"/>
          <w:szCs w:val="28"/>
        </w:rPr>
        <w:t>Нарушевич</w:t>
      </w:r>
      <w:proofErr w:type="spellEnd"/>
      <w:r w:rsidRPr="00636B9E">
        <w:rPr>
          <w:color w:val="000000" w:themeColor="text1"/>
          <w:sz w:val="28"/>
          <w:szCs w:val="28"/>
        </w:rPr>
        <w:t>, Е. И. Казакова, И. П. Васильевых.— М.</w:t>
      </w:r>
      <w:proofErr w:type="gramStart"/>
      <w:r w:rsidRPr="00636B9E">
        <w:rPr>
          <w:color w:val="000000" w:themeColor="text1"/>
          <w:sz w:val="28"/>
          <w:szCs w:val="28"/>
        </w:rPr>
        <w:t xml:space="preserve"> :</w:t>
      </w:r>
      <w:proofErr w:type="gramEnd"/>
      <w:r w:rsidRPr="00636B9E">
        <w:rPr>
          <w:color w:val="000000" w:themeColor="text1"/>
          <w:sz w:val="28"/>
          <w:szCs w:val="28"/>
        </w:rPr>
        <w:t xml:space="preserve"> Просвещение,</w:t>
      </w:r>
      <w:r w:rsidRPr="00636B9E">
        <w:rPr>
          <w:color w:val="000000" w:themeColor="text1"/>
          <w:spacing w:val="-18"/>
          <w:sz w:val="28"/>
          <w:szCs w:val="28"/>
        </w:rPr>
        <w:t xml:space="preserve"> </w:t>
      </w:r>
      <w:r w:rsidRPr="00636B9E">
        <w:rPr>
          <w:color w:val="000000" w:themeColor="text1"/>
          <w:sz w:val="28"/>
          <w:szCs w:val="28"/>
        </w:rPr>
        <w:t>2018.</w:t>
      </w:r>
    </w:p>
    <w:p w:rsidR="003E7B3E" w:rsidRPr="00636B9E" w:rsidRDefault="003E7B3E" w:rsidP="003E7B3E">
      <w:pPr>
        <w:ind w:left="541" w:right="698" w:firstLine="708"/>
        <w:contextualSpacing/>
        <w:jc w:val="both"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Учебное пособие для 9-го класса создано в соответствии с Примерной </w:t>
      </w:r>
      <w:r w:rsidRPr="00636B9E">
        <w:rPr>
          <w:color w:val="000000" w:themeColor="text1"/>
          <w:sz w:val="28"/>
          <w:szCs w:val="28"/>
        </w:rPr>
        <w:lastRenderedPageBreak/>
        <w:t xml:space="preserve">программой по учебному предмету «Русский родной язык» для общеобразовательных организаций, реализующих программы основного общего образования, и предназначено для сопровождения и поддержки основного курса русского языка, обязательного для изучения во всех школах Российской Федерации. Содержание учебного пособия ориентировано на воспитание патриотизма и уважения к русскому языку как основе русской культуры и литературы. Работа с учебным пособием позволит расширить представления учащихся об отражении в русском языке истории, материальной и духовной культуры русского народа; о русской языковой картине мира; о закономерностях и основных тенденциях развития русского языка. Особое внимание уделяется вопросам формирования речевой культуры учащихся в современной языковой ситуации; развитию речевых умений в различных сферах общения, в том числе связанных с коммуникацией в </w:t>
      </w:r>
      <w:proofErr w:type="gramStart"/>
      <w:r w:rsidRPr="00636B9E">
        <w:rPr>
          <w:color w:val="000000" w:themeColor="text1"/>
          <w:sz w:val="28"/>
          <w:szCs w:val="28"/>
        </w:rPr>
        <w:t>интернет-пространстве</w:t>
      </w:r>
      <w:proofErr w:type="gramEnd"/>
      <w:r w:rsidRPr="00636B9E">
        <w:rPr>
          <w:color w:val="000000" w:themeColor="text1"/>
          <w:sz w:val="28"/>
          <w:szCs w:val="28"/>
        </w:rPr>
        <w:t>. Соответствует федеральному государственному образовательному стандарту основного общего образования.</w:t>
      </w:r>
    </w:p>
    <w:p w:rsidR="003E7B3E" w:rsidRPr="00636B9E" w:rsidRDefault="003E7B3E" w:rsidP="003E7B3E">
      <w:pPr>
        <w:pStyle w:val="a7"/>
        <w:ind w:right="698"/>
        <w:contextualSpacing/>
        <w:rPr>
          <w:color w:val="000000" w:themeColor="text1"/>
        </w:rPr>
      </w:pPr>
    </w:p>
    <w:p w:rsidR="003E7B3E" w:rsidRPr="00636B9E" w:rsidRDefault="003E7B3E" w:rsidP="003E7B3E">
      <w:pPr>
        <w:pStyle w:val="ab"/>
        <w:numPr>
          <w:ilvl w:val="0"/>
          <w:numId w:val="17"/>
        </w:numPr>
        <w:tabs>
          <w:tab w:val="left" w:pos="1531"/>
        </w:tabs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URL: </w:t>
      </w:r>
      <w:hyperlink r:id="rId7">
        <w:r w:rsidRPr="00636B9E">
          <w:rPr>
            <w:color w:val="000000" w:themeColor="text1"/>
            <w:sz w:val="28"/>
            <w:szCs w:val="28"/>
            <w:u w:val="single" w:color="0563C1"/>
          </w:rPr>
          <w:t>http://fgosreestr.ru/registry/primernaya-</w:t>
        </w:r>
      </w:hyperlink>
      <w:hyperlink r:id="rId8">
        <w:r w:rsidRPr="00636B9E">
          <w:rPr>
            <w:color w:val="000000" w:themeColor="text1"/>
            <w:sz w:val="28"/>
            <w:szCs w:val="28"/>
            <w:u w:val="single" w:color="0563C1"/>
          </w:rPr>
          <w:t xml:space="preserve"> rabochaya-programma-po-uchebnomu-predmetu-russkij-rodnoj-yazyk-dlya-</w:t>
        </w:r>
      </w:hyperlink>
      <w:hyperlink r:id="rId9">
        <w:r w:rsidRPr="00636B9E">
          <w:rPr>
            <w:color w:val="000000" w:themeColor="text1"/>
            <w:sz w:val="28"/>
            <w:szCs w:val="28"/>
            <w:u w:val="single" w:color="0563C1"/>
          </w:rPr>
          <w:t xml:space="preserve"> obshheobrazovatelnyh-organizatsij-5-9-klassov</w:t>
        </w:r>
      </w:hyperlink>
      <w:r w:rsidRPr="00636B9E">
        <w:rPr>
          <w:color w:val="000000" w:themeColor="text1"/>
          <w:sz w:val="28"/>
          <w:szCs w:val="28"/>
        </w:rPr>
        <w:t>.</w:t>
      </w:r>
    </w:p>
    <w:p w:rsidR="003E7B3E" w:rsidRPr="00636B9E" w:rsidRDefault="003E7B3E" w:rsidP="003E7B3E">
      <w:pPr>
        <w:pStyle w:val="a7"/>
        <w:spacing w:before="6"/>
        <w:ind w:right="698"/>
        <w:contextualSpacing/>
        <w:rPr>
          <w:color w:val="000000" w:themeColor="text1"/>
        </w:rPr>
      </w:pPr>
    </w:p>
    <w:p w:rsidR="003E7B3E" w:rsidRPr="00636B9E" w:rsidRDefault="003E7B3E" w:rsidP="003E7B3E">
      <w:pPr>
        <w:pStyle w:val="ab"/>
        <w:numPr>
          <w:ilvl w:val="0"/>
          <w:numId w:val="17"/>
        </w:numPr>
        <w:tabs>
          <w:tab w:val="left" w:pos="1531"/>
        </w:tabs>
        <w:spacing w:before="89"/>
        <w:ind w:right="698" w:firstLine="708"/>
        <w:contextualSpacing/>
        <w:rPr>
          <w:color w:val="000000" w:themeColor="text1"/>
          <w:sz w:val="28"/>
          <w:szCs w:val="28"/>
        </w:rPr>
      </w:pPr>
      <w:r w:rsidRPr="00636B9E">
        <w:rPr>
          <w:color w:val="000000" w:themeColor="text1"/>
          <w:sz w:val="28"/>
          <w:szCs w:val="28"/>
        </w:rPr>
        <w:t>Русский родной язык</w:t>
      </w:r>
      <w:proofErr w:type="gramStart"/>
      <w:r w:rsidRPr="00636B9E">
        <w:rPr>
          <w:color w:val="000000" w:themeColor="text1"/>
          <w:sz w:val="28"/>
          <w:szCs w:val="28"/>
        </w:rPr>
        <w:t xml:space="preserve"> :</w:t>
      </w:r>
      <w:proofErr w:type="gramEnd"/>
      <w:r w:rsidRPr="00636B9E">
        <w:rPr>
          <w:color w:val="000000" w:themeColor="text1"/>
          <w:sz w:val="28"/>
          <w:szCs w:val="28"/>
        </w:rPr>
        <w:t xml:space="preserve"> 9 класс : методическое пособие / [О. М. Александрова, О. В. Загоровская, Ю. Н. </w:t>
      </w:r>
      <w:proofErr w:type="spellStart"/>
      <w:r w:rsidRPr="00636B9E">
        <w:rPr>
          <w:color w:val="000000" w:themeColor="text1"/>
          <w:sz w:val="28"/>
          <w:szCs w:val="28"/>
        </w:rPr>
        <w:t>Гостева</w:t>
      </w:r>
      <w:proofErr w:type="spellEnd"/>
      <w:r w:rsidRPr="00636B9E">
        <w:rPr>
          <w:color w:val="000000" w:themeColor="text1"/>
          <w:sz w:val="28"/>
          <w:szCs w:val="28"/>
        </w:rPr>
        <w:t xml:space="preserve"> и др.]. URL:</w:t>
      </w:r>
      <w:r w:rsidRPr="00636B9E">
        <w:rPr>
          <w:color w:val="000000" w:themeColor="text1"/>
          <w:spacing w:val="-27"/>
          <w:sz w:val="28"/>
          <w:szCs w:val="28"/>
        </w:rPr>
        <w:t xml:space="preserve"> </w:t>
      </w:r>
      <w:hyperlink r:id="rId10">
        <w:r w:rsidRPr="00636B9E">
          <w:rPr>
            <w:color w:val="000000" w:themeColor="text1"/>
            <w:sz w:val="28"/>
            <w:szCs w:val="28"/>
            <w:u w:val="single" w:color="0563C1"/>
          </w:rPr>
          <w:t>http://uchlit.com</w:t>
        </w:r>
      </w:hyperlink>
      <w:r w:rsidRPr="00636B9E">
        <w:rPr>
          <w:color w:val="000000" w:themeColor="text1"/>
          <w:sz w:val="28"/>
          <w:szCs w:val="28"/>
          <w:u w:val="single" w:color="0563C1"/>
        </w:rPr>
        <w:t>.</w:t>
      </w:r>
    </w:p>
    <w:p w:rsidR="003E7B3E" w:rsidRPr="00636B9E" w:rsidRDefault="003E7B3E" w:rsidP="003E7B3E">
      <w:pPr>
        <w:pStyle w:val="a7"/>
        <w:ind w:right="698"/>
        <w:contextualSpacing/>
        <w:rPr>
          <w:color w:val="000000" w:themeColor="text1"/>
        </w:rPr>
      </w:pPr>
    </w:p>
    <w:p w:rsidR="003E7B3E" w:rsidRPr="00636B9E" w:rsidRDefault="003E7B3E" w:rsidP="003E7B3E">
      <w:pPr>
        <w:pStyle w:val="a7"/>
        <w:spacing w:before="8"/>
        <w:ind w:right="698"/>
        <w:contextualSpacing/>
        <w:rPr>
          <w:b/>
          <w:color w:val="000000" w:themeColor="text1"/>
        </w:rPr>
      </w:pPr>
    </w:p>
    <w:p w:rsidR="003E7B3E" w:rsidRPr="00636B9E" w:rsidRDefault="003E7B3E" w:rsidP="003E7B3E">
      <w:pPr>
        <w:rPr>
          <w:b/>
          <w:color w:val="000000" w:themeColor="text1"/>
          <w:sz w:val="28"/>
        </w:rPr>
      </w:pPr>
      <w:r w:rsidRPr="00636B9E">
        <w:rPr>
          <w:b/>
          <w:color w:val="000000" w:themeColor="text1"/>
          <w:sz w:val="28"/>
        </w:rPr>
        <w:t>Интернет-ресурсы</w:t>
      </w:r>
    </w:p>
    <w:p w:rsidR="003E7B3E" w:rsidRPr="00636B9E" w:rsidRDefault="003E7B3E" w:rsidP="003E7B3E">
      <w:pPr>
        <w:rPr>
          <w:sz w:val="28"/>
        </w:rPr>
      </w:pP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 xml:space="preserve">Азбучные истины. URL: </w:t>
      </w:r>
      <w:hyperlink r:id="rId11">
        <w:r w:rsidRPr="00636B9E">
          <w:rPr>
            <w:rStyle w:val="ad"/>
            <w:sz w:val="28"/>
          </w:rPr>
          <w:t>http://gramota.ru/class/istiny</w:t>
        </w:r>
      </w:hyperlink>
      <w:r w:rsidRPr="00636B9E">
        <w:rPr>
          <w:sz w:val="28"/>
        </w:rPr>
        <w:t>.</w:t>
      </w:r>
    </w:p>
    <w:p w:rsidR="003E7B3E" w:rsidRPr="00636B9E" w:rsidRDefault="00B14E6E" w:rsidP="003E7B3E">
      <w:pPr>
        <w:rPr>
          <w:sz w:val="28"/>
        </w:rPr>
      </w:pPr>
      <w:hyperlink r:id="rId12">
        <w:r w:rsidR="003E7B3E" w:rsidRPr="00636B9E">
          <w:rPr>
            <w:rStyle w:val="ad"/>
            <w:sz w:val="28"/>
          </w:rPr>
          <w:t>Академический</w:t>
        </w:r>
        <w:r w:rsidR="003E7B3E" w:rsidRPr="00636B9E">
          <w:rPr>
            <w:rStyle w:val="ad"/>
            <w:sz w:val="28"/>
          </w:rPr>
          <w:tab/>
          <w:t>орфографический</w:t>
        </w:r>
        <w:r w:rsidR="003E7B3E" w:rsidRPr="00636B9E">
          <w:rPr>
            <w:rStyle w:val="ad"/>
            <w:sz w:val="28"/>
          </w:rPr>
          <w:tab/>
          <w:t>словарь</w:t>
        </w:r>
      </w:hyperlink>
      <w:r w:rsidR="003E7B3E" w:rsidRPr="00636B9E">
        <w:rPr>
          <w:sz w:val="28"/>
        </w:rPr>
        <w:t>.</w:t>
      </w:r>
      <w:r w:rsidR="003E7B3E" w:rsidRPr="00636B9E">
        <w:rPr>
          <w:sz w:val="28"/>
        </w:rPr>
        <w:tab/>
        <w:t xml:space="preserve">URL: </w:t>
      </w:r>
      <w:hyperlink r:id="rId13">
        <w:r w:rsidR="003E7B3E" w:rsidRPr="00636B9E">
          <w:rPr>
            <w:rStyle w:val="ad"/>
            <w:sz w:val="28"/>
          </w:rPr>
          <w:t>http://gramota.ru/slovari/info/lop</w:t>
        </w:r>
      </w:hyperlink>
      <w:r w:rsidR="003E7B3E" w:rsidRPr="00636B9E">
        <w:rPr>
          <w:sz w:val="28"/>
        </w:rPr>
        <w:t>.</w:t>
      </w:r>
    </w:p>
    <w:p w:rsidR="003E7B3E" w:rsidRPr="00636B9E" w:rsidRDefault="00B14E6E" w:rsidP="003E7B3E">
      <w:pPr>
        <w:rPr>
          <w:sz w:val="28"/>
        </w:rPr>
      </w:pPr>
      <w:hyperlink r:id="rId14">
        <w:r w:rsidR="003E7B3E" w:rsidRPr="00636B9E">
          <w:rPr>
            <w:rStyle w:val="ad"/>
            <w:sz w:val="28"/>
          </w:rPr>
          <w:t>Вавилонская башня. Базы данных по словарям C. И. Ожегова, А. А.</w:t>
        </w:r>
      </w:hyperlink>
      <w:r w:rsidR="003E7B3E" w:rsidRPr="00636B9E">
        <w:rPr>
          <w:sz w:val="28"/>
        </w:rPr>
        <w:t xml:space="preserve"> </w:t>
      </w:r>
      <w:hyperlink r:id="rId15">
        <w:r w:rsidR="003E7B3E" w:rsidRPr="00636B9E">
          <w:rPr>
            <w:rStyle w:val="ad"/>
            <w:sz w:val="28"/>
          </w:rPr>
          <w:t>Зализняка, М. Фасмера</w:t>
        </w:r>
      </w:hyperlink>
      <w:r w:rsidR="003E7B3E" w:rsidRPr="00636B9E">
        <w:rPr>
          <w:sz w:val="28"/>
        </w:rPr>
        <w:t xml:space="preserve">. URL: </w:t>
      </w:r>
      <w:hyperlink r:id="rId16">
        <w:r w:rsidR="003E7B3E" w:rsidRPr="00636B9E">
          <w:rPr>
            <w:rStyle w:val="ad"/>
            <w:sz w:val="28"/>
          </w:rPr>
          <w:t>http://starling.rinet.ru/indexru.htm.</w:t>
        </w:r>
      </w:hyperlink>
      <w:r w:rsidR="003E7B3E" w:rsidRPr="00636B9E">
        <w:rPr>
          <w:sz w:val="28"/>
        </w:rPr>
        <w:t xml:space="preserve"> </w:t>
      </w:r>
      <w:hyperlink r:id="rId17">
        <w:r w:rsidR="003E7B3E" w:rsidRPr="00636B9E">
          <w:rPr>
            <w:rStyle w:val="ad"/>
            <w:sz w:val="28"/>
          </w:rPr>
          <w:t>Вишнякова</w:t>
        </w:r>
        <w:r w:rsidR="003E7B3E" w:rsidRPr="00636B9E">
          <w:rPr>
            <w:rStyle w:val="ad"/>
            <w:sz w:val="28"/>
          </w:rPr>
          <w:tab/>
          <w:t>О.</w:t>
        </w:r>
        <w:r w:rsidR="003E7B3E" w:rsidRPr="00636B9E">
          <w:rPr>
            <w:rStyle w:val="ad"/>
            <w:sz w:val="28"/>
          </w:rPr>
          <w:tab/>
          <w:t>В.</w:t>
        </w:r>
        <w:r w:rsidR="003E7B3E" w:rsidRPr="00636B9E">
          <w:rPr>
            <w:rStyle w:val="ad"/>
            <w:sz w:val="28"/>
          </w:rPr>
          <w:tab/>
          <w:t>Словарь</w:t>
        </w:r>
        <w:r w:rsidR="003E7B3E" w:rsidRPr="00636B9E">
          <w:rPr>
            <w:rStyle w:val="ad"/>
            <w:sz w:val="28"/>
          </w:rPr>
          <w:tab/>
          <w:t>паронимов</w:t>
        </w:r>
        <w:r w:rsidR="003E7B3E" w:rsidRPr="00636B9E">
          <w:rPr>
            <w:rStyle w:val="ad"/>
            <w:sz w:val="28"/>
          </w:rPr>
          <w:tab/>
          <w:t>русского</w:t>
        </w:r>
        <w:r w:rsidR="003E7B3E" w:rsidRPr="00636B9E">
          <w:rPr>
            <w:rStyle w:val="ad"/>
            <w:sz w:val="28"/>
          </w:rPr>
          <w:tab/>
          <w:t>языка</w:t>
        </w:r>
      </w:hyperlink>
      <w:r w:rsidR="003E7B3E" w:rsidRPr="00636B9E">
        <w:rPr>
          <w:sz w:val="28"/>
        </w:rPr>
        <w:t>.</w:t>
      </w:r>
      <w:r w:rsidR="003E7B3E" w:rsidRPr="00636B9E">
        <w:rPr>
          <w:sz w:val="28"/>
        </w:rPr>
        <w:tab/>
        <w:t>URL: https://classes.ru/grammar/122.Vishnyakova.</w:t>
      </w:r>
    </w:p>
    <w:p w:rsidR="003E7B3E" w:rsidRPr="00636B9E" w:rsidRDefault="003E7B3E" w:rsidP="003E7B3E">
      <w:pPr>
        <w:rPr>
          <w:sz w:val="28"/>
        </w:rPr>
      </w:pP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 xml:space="preserve">Древнерусские берестяные грамоты. URL: </w:t>
      </w:r>
      <w:hyperlink r:id="rId18">
        <w:r w:rsidRPr="00636B9E">
          <w:rPr>
            <w:rStyle w:val="ad"/>
            <w:sz w:val="28"/>
          </w:rPr>
          <w:t>http://gramoty.ru</w:t>
        </w:r>
      </w:hyperlink>
      <w:r w:rsidRPr="00636B9E">
        <w:rPr>
          <w:sz w:val="28"/>
        </w:rPr>
        <w:t>.</w:t>
      </w: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 xml:space="preserve">Какие бывают словари. URL: </w:t>
      </w:r>
      <w:hyperlink r:id="rId19">
        <w:r w:rsidRPr="00636B9E">
          <w:rPr>
            <w:rStyle w:val="ad"/>
            <w:sz w:val="28"/>
          </w:rPr>
          <w:t>http://gramota.ru/slovari/types</w:t>
        </w:r>
      </w:hyperlink>
      <w:r w:rsidRPr="00636B9E">
        <w:rPr>
          <w:sz w:val="28"/>
        </w:rPr>
        <w:t>.</w:t>
      </w:r>
    </w:p>
    <w:p w:rsidR="003E7B3E" w:rsidRPr="00636B9E" w:rsidRDefault="003E7B3E" w:rsidP="003E7B3E">
      <w:pPr>
        <w:rPr>
          <w:sz w:val="28"/>
        </w:rPr>
      </w:pPr>
      <w:proofErr w:type="spellStart"/>
      <w:r w:rsidRPr="00636B9E">
        <w:rPr>
          <w:sz w:val="28"/>
        </w:rPr>
        <w:t>Кругосвет</w:t>
      </w:r>
      <w:proofErr w:type="spellEnd"/>
      <w:r w:rsidRPr="00636B9E">
        <w:rPr>
          <w:sz w:val="28"/>
        </w:rPr>
        <w:t xml:space="preserve"> —</w:t>
      </w:r>
      <w:r w:rsidRPr="00636B9E">
        <w:rPr>
          <w:sz w:val="28"/>
        </w:rPr>
        <w:tab/>
        <w:t>универсальная</w:t>
      </w:r>
      <w:r w:rsidRPr="00636B9E">
        <w:rPr>
          <w:sz w:val="28"/>
        </w:rPr>
        <w:tab/>
        <w:t>энциклопедия.</w:t>
      </w:r>
      <w:r w:rsidRPr="00636B9E">
        <w:rPr>
          <w:sz w:val="28"/>
        </w:rPr>
        <w:tab/>
        <w:t xml:space="preserve">URL: </w:t>
      </w:r>
      <w:hyperlink r:id="rId20">
        <w:r w:rsidRPr="00636B9E">
          <w:rPr>
            <w:rStyle w:val="ad"/>
            <w:sz w:val="28"/>
          </w:rPr>
          <w:t>http://www.krugosvet.ru.</w:t>
        </w:r>
      </w:hyperlink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 xml:space="preserve">Культура письменной речи. URL: </w:t>
      </w:r>
      <w:hyperlink r:id="rId21">
        <w:r w:rsidRPr="00636B9E">
          <w:rPr>
            <w:rStyle w:val="ad"/>
            <w:sz w:val="28"/>
          </w:rPr>
          <w:t>http://gramma.ru</w:t>
        </w:r>
      </w:hyperlink>
      <w:r w:rsidRPr="00636B9E">
        <w:rPr>
          <w:sz w:val="28"/>
        </w:rPr>
        <w:t>.</w:t>
      </w: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 xml:space="preserve">Лингвистика для школьников. URL: </w:t>
      </w:r>
      <w:hyperlink r:id="rId22">
        <w:r w:rsidRPr="00636B9E">
          <w:rPr>
            <w:rStyle w:val="ad"/>
            <w:sz w:val="28"/>
          </w:rPr>
          <w:t>http://www.lingling.ru</w:t>
        </w:r>
      </w:hyperlink>
      <w:r w:rsidRPr="00636B9E">
        <w:rPr>
          <w:sz w:val="28"/>
        </w:rPr>
        <w:t>.</w:t>
      </w: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 xml:space="preserve">Мир русского слова. URL: </w:t>
      </w:r>
      <w:hyperlink r:id="rId23">
        <w:r w:rsidRPr="00636B9E">
          <w:rPr>
            <w:rStyle w:val="ad"/>
            <w:sz w:val="28"/>
          </w:rPr>
          <w:t>http://gramota.ru/biblio/magazines/mrs</w:t>
        </w:r>
      </w:hyperlink>
      <w:r w:rsidRPr="00636B9E">
        <w:rPr>
          <w:sz w:val="28"/>
        </w:rPr>
        <w:t>.</w:t>
      </w: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>Образовательный портал Национального корпуса русского языка.</w:t>
      </w:r>
    </w:p>
    <w:p w:rsidR="003E7B3E" w:rsidRPr="008310CA" w:rsidRDefault="003E7B3E" w:rsidP="003E7B3E">
      <w:pPr>
        <w:rPr>
          <w:sz w:val="28"/>
          <w:lang w:val="en-US"/>
        </w:rPr>
      </w:pPr>
      <w:r w:rsidRPr="008310CA">
        <w:rPr>
          <w:sz w:val="28"/>
          <w:lang w:val="en-US"/>
        </w:rPr>
        <w:t xml:space="preserve">URL: </w:t>
      </w:r>
      <w:hyperlink r:id="rId24">
        <w:r w:rsidRPr="008310CA">
          <w:rPr>
            <w:rStyle w:val="ad"/>
            <w:sz w:val="28"/>
            <w:lang w:val="en-US"/>
          </w:rPr>
          <w:t>https://studiorum-ruscorpora.ru</w:t>
        </w:r>
      </w:hyperlink>
      <w:r w:rsidRPr="008310CA">
        <w:rPr>
          <w:sz w:val="28"/>
          <w:lang w:val="en-US"/>
        </w:rPr>
        <w:t>.</w:t>
      </w: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>Обучающий</w:t>
      </w:r>
      <w:r w:rsidRPr="00636B9E">
        <w:rPr>
          <w:sz w:val="28"/>
        </w:rPr>
        <w:tab/>
        <w:t>корпус</w:t>
      </w:r>
      <w:r w:rsidRPr="00636B9E">
        <w:rPr>
          <w:sz w:val="28"/>
        </w:rPr>
        <w:tab/>
        <w:t>русского</w:t>
      </w:r>
      <w:r w:rsidRPr="00636B9E">
        <w:rPr>
          <w:sz w:val="28"/>
        </w:rPr>
        <w:tab/>
        <w:t>языка.</w:t>
      </w:r>
      <w:r w:rsidRPr="00636B9E">
        <w:rPr>
          <w:sz w:val="28"/>
        </w:rPr>
        <w:tab/>
        <w:t xml:space="preserve">URL: </w:t>
      </w:r>
      <w:hyperlink r:id="rId25">
        <w:r w:rsidRPr="00636B9E">
          <w:rPr>
            <w:rStyle w:val="ad"/>
            <w:sz w:val="28"/>
          </w:rPr>
          <w:t>http://www.ruscorpora.ru/search-school.html</w:t>
        </w:r>
      </w:hyperlink>
      <w:r w:rsidRPr="00636B9E">
        <w:rPr>
          <w:sz w:val="28"/>
        </w:rPr>
        <w:t>.</w:t>
      </w: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 xml:space="preserve">Первое сентября. URL: </w:t>
      </w:r>
      <w:hyperlink r:id="rId26">
        <w:r w:rsidRPr="00636B9E">
          <w:rPr>
            <w:rStyle w:val="ad"/>
            <w:sz w:val="28"/>
          </w:rPr>
          <w:t>http://rus.1september.ru</w:t>
        </w:r>
      </w:hyperlink>
      <w:r w:rsidRPr="00636B9E">
        <w:rPr>
          <w:sz w:val="28"/>
        </w:rPr>
        <w:t>.</w:t>
      </w:r>
    </w:p>
    <w:p w:rsidR="003E7B3E" w:rsidRPr="00636B9E" w:rsidRDefault="00B14E6E" w:rsidP="003E7B3E">
      <w:pPr>
        <w:rPr>
          <w:sz w:val="28"/>
        </w:rPr>
      </w:pPr>
      <w:hyperlink r:id="rId27">
        <w:r w:rsidR="003E7B3E" w:rsidRPr="00636B9E">
          <w:rPr>
            <w:rStyle w:val="ad"/>
            <w:sz w:val="28"/>
          </w:rPr>
          <w:t>Портал «Русские словари»</w:t>
        </w:r>
      </w:hyperlink>
      <w:r w:rsidR="003E7B3E" w:rsidRPr="00636B9E">
        <w:rPr>
          <w:sz w:val="28"/>
        </w:rPr>
        <w:t xml:space="preserve">. URL: </w:t>
      </w:r>
      <w:hyperlink r:id="rId28">
        <w:r w:rsidR="003E7B3E" w:rsidRPr="00636B9E">
          <w:rPr>
            <w:rStyle w:val="ad"/>
            <w:sz w:val="28"/>
          </w:rPr>
          <w:t>http://slovari.ru.</w:t>
        </w:r>
      </w:hyperlink>
    </w:p>
    <w:p w:rsidR="003E7B3E" w:rsidRPr="00636B9E" w:rsidRDefault="00B14E6E" w:rsidP="003E7B3E">
      <w:pPr>
        <w:rPr>
          <w:sz w:val="28"/>
        </w:rPr>
      </w:pPr>
      <w:hyperlink r:id="rId29">
        <w:r w:rsidR="003E7B3E" w:rsidRPr="00636B9E">
          <w:rPr>
            <w:rStyle w:val="ad"/>
            <w:sz w:val="28"/>
          </w:rPr>
          <w:t>Православная библиотека: справочники, энциклопедии, словари</w:t>
        </w:r>
      </w:hyperlink>
      <w:r w:rsidR="003E7B3E" w:rsidRPr="00636B9E">
        <w:rPr>
          <w:sz w:val="28"/>
        </w:rPr>
        <w:t>.</w:t>
      </w:r>
    </w:p>
    <w:p w:rsidR="003E7B3E" w:rsidRPr="008310CA" w:rsidRDefault="003E7B3E" w:rsidP="003E7B3E">
      <w:pPr>
        <w:rPr>
          <w:sz w:val="28"/>
          <w:lang w:val="en-US"/>
        </w:rPr>
      </w:pPr>
      <w:r w:rsidRPr="008310CA">
        <w:rPr>
          <w:sz w:val="28"/>
          <w:lang w:val="en-US"/>
        </w:rPr>
        <w:lastRenderedPageBreak/>
        <w:t>URL: https://azbyka.ru/otechnik/Spravochniki.</w:t>
      </w: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 xml:space="preserve">Русская виртуальная библиотека. URL: </w:t>
      </w:r>
      <w:hyperlink r:id="rId30">
        <w:r w:rsidRPr="00636B9E">
          <w:rPr>
            <w:rStyle w:val="ad"/>
            <w:sz w:val="28"/>
          </w:rPr>
          <w:t>http://www.rvb.ru</w:t>
        </w:r>
      </w:hyperlink>
      <w:r w:rsidRPr="00636B9E">
        <w:rPr>
          <w:sz w:val="28"/>
        </w:rPr>
        <w:t xml:space="preserve">. Русская речь. URL: </w:t>
      </w:r>
      <w:hyperlink r:id="rId31">
        <w:r w:rsidRPr="00636B9E">
          <w:rPr>
            <w:rStyle w:val="ad"/>
            <w:sz w:val="28"/>
          </w:rPr>
          <w:t>http://gramota.ru/biblio/magazines/rr/</w:t>
        </w:r>
      </w:hyperlink>
      <w:r w:rsidRPr="00636B9E">
        <w:rPr>
          <w:sz w:val="28"/>
        </w:rPr>
        <w:t xml:space="preserve">. Русский филологический портал. URL: </w:t>
      </w:r>
      <w:hyperlink r:id="rId32">
        <w:r w:rsidRPr="00636B9E">
          <w:rPr>
            <w:rStyle w:val="ad"/>
            <w:sz w:val="28"/>
          </w:rPr>
          <w:t>http://www.philology.ru</w:t>
        </w:r>
      </w:hyperlink>
      <w:r w:rsidRPr="00636B9E">
        <w:rPr>
          <w:sz w:val="28"/>
        </w:rPr>
        <w:t>.</w:t>
      </w:r>
    </w:p>
    <w:p w:rsidR="003E7B3E" w:rsidRPr="00636B9E" w:rsidRDefault="003E7B3E" w:rsidP="003E7B3E">
      <w:pPr>
        <w:rPr>
          <w:sz w:val="28"/>
        </w:rPr>
      </w:pPr>
      <w:r w:rsidRPr="00636B9E">
        <w:rPr>
          <w:sz w:val="28"/>
        </w:rPr>
        <w:t xml:space="preserve">Русский язык в школе. URL: </w:t>
      </w:r>
      <w:hyperlink r:id="rId33">
        <w:r w:rsidRPr="00636B9E">
          <w:rPr>
            <w:rStyle w:val="ad"/>
            <w:sz w:val="28"/>
          </w:rPr>
          <w:t>http://gramota.ru/biblio/magazines/riash</w:t>
        </w:r>
      </w:hyperlink>
      <w:r w:rsidRPr="00636B9E">
        <w:rPr>
          <w:sz w:val="28"/>
        </w:rPr>
        <w:t>.</w:t>
      </w:r>
    </w:p>
    <w:p w:rsidR="003E7B3E" w:rsidRPr="00636B9E" w:rsidRDefault="00B14E6E" w:rsidP="003E7B3E">
      <w:pPr>
        <w:rPr>
          <w:sz w:val="28"/>
        </w:rPr>
      </w:pPr>
      <w:hyperlink r:id="rId34">
        <w:r w:rsidR="003E7B3E" w:rsidRPr="00636B9E">
          <w:rPr>
            <w:rStyle w:val="ad"/>
            <w:sz w:val="28"/>
          </w:rPr>
          <w:t>Cловарь сокращений русского языка</w:t>
        </w:r>
      </w:hyperlink>
      <w:r w:rsidR="003E7B3E" w:rsidRPr="00636B9E">
        <w:rPr>
          <w:sz w:val="28"/>
        </w:rPr>
        <w:t xml:space="preserve">. URL: </w:t>
      </w:r>
      <w:hyperlink r:id="rId35">
        <w:r w:rsidR="003E7B3E" w:rsidRPr="00636B9E">
          <w:rPr>
            <w:rStyle w:val="ad"/>
            <w:sz w:val="28"/>
          </w:rPr>
          <w:t>http://www.sokr.ru.</w:t>
        </w:r>
      </w:hyperlink>
    </w:p>
    <w:p w:rsidR="003E7B3E" w:rsidRPr="00636B9E" w:rsidRDefault="00B14E6E" w:rsidP="003E7B3E">
      <w:pPr>
        <w:rPr>
          <w:sz w:val="28"/>
        </w:rPr>
      </w:pPr>
      <w:hyperlink r:id="rId36">
        <w:r w:rsidR="003E7B3E" w:rsidRPr="00636B9E">
          <w:rPr>
            <w:rStyle w:val="ad"/>
            <w:sz w:val="28"/>
          </w:rPr>
          <w:t xml:space="preserve">Словари и энциклопедии </w:t>
        </w:r>
      </w:hyperlink>
      <w:r w:rsidR="003E7B3E" w:rsidRPr="00636B9E">
        <w:rPr>
          <w:sz w:val="28"/>
        </w:rPr>
        <w:t>GUFO.ME. URL: https://gufo.me.</w:t>
      </w:r>
    </w:p>
    <w:p w:rsidR="003E7B3E" w:rsidRPr="00636B9E" w:rsidRDefault="00B14E6E" w:rsidP="003E7B3E">
      <w:pPr>
        <w:rPr>
          <w:sz w:val="28"/>
        </w:rPr>
      </w:pPr>
      <w:hyperlink r:id="rId37">
        <w:r w:rsidR="003E7B3E" w:rsidRPr="00636B9E">
          <w:rPr>
            <w:rStyle w:val="ad"/>
            <w:sz w:val="28"/>
          </w:rPr>
          <w:t>Словари и энциклопедии на Академике</w:t>
        </w:r>
      </w:hyperlink>
      <w:r w:rsidR="003E7B3E" w:rsidRPr="00636B9E">
        <w:rPr>
          <w:sz w:val="28"/>
        </w:rPr>
        <w:t>. URL: https://dic.academic.ru.</w:t>
      </w:r>
    </w:p>
    <w:p w:rsidR="003E7B3E" w:rsidRPr="00636B9E" w:rsidRDefault="00B14E6E" w:rsidP="003E7B3E">
      <w:pPr>
        <w:rPr>
          <w:sz w:val="28"/>
        </w:rPr>
      </w:pPr>
      <w:hyperlink r:id="rId38">
        <w:r w:rsidR="003E7B3E" w:rsidRPr="00636B9E">
          <w:rPr>
            <w:rStyle w:val="ad"/>
            <w:sz w:val="28"/>
          </w:rPr>
          <w:t>Словари, созданные на основе Национального корпуса русского</w:t>
        </w:r>
      </w:hyperlink>
      <w:r w:rsidR="003E7B3E" w:rsidRPr="00636B9E">
        <w:rPr>
          <w:sz w:val="28"/>
        </w:rPr>
        <w:t xml:space="preserve"> </w:t>
      </w:r>
      <w:hyperlink r:id="rId39">
        <w:r w:rsidR="003E7B3E" w:rsidRPr="00636B9E">
          <w:rPr>
            <w:rStyle w:val="ad"/>
            <w:sz w:val="28"/>
          </w:rPr>
          <w:t xml:space="preserve">языка </w:t>
        </w:r>
      </w:hyperlink>
      <w:r w:rsidR="003E7B3E" w:rsidRPr="00636B9E">
        <w:rPr>
          <w:sz w:val="28"/>
        </w:rPr>
        <w:t xml:space="preserve">(проект ИРЯ РАН). URL: </w:t>
      </w:r>
      <w:hyperlink r:id="rId40">
        <w:r w:rsidR="003E7B3E" w:rsidRPr="00636B9E">
          <w:rPr>
            <w:rStyle w:val="ad"/>
            <w:sz w:val="28"/>
          </w:rPr>
          <w:t>http://dict.ruslang.ru.</w:t>
        </w:r>
      </w:hyperlink>
    </w:p>
    <w:p w:rsidR="003E7B3E" w:rsidRPr="00636B9E" w:rsidRDefault="00B14E6E" w:rsidP="003E7B3E">
      <w:pPr>
        <w:rPr>
          <w:sz w:val="28"/>
        </w:rPr>
      </w:pPr>
      <w:hyperlink r:id="rId41">
        <w:r w:rsidR="003E7B3E" w:rsidRPr="00636B9E">
          <w:rPr>
            <w:rStyle w:val="ad"/>
            <w:sz w:val="28"/>
          </w:rPr>
          <w:t>Словарь молодежного сленга</w:t>
        </w:r>
      </w:hyperlink>
      <w:r w:rsidR="003E7B3E" w:rsidRPr="00636B9E">
        <w:rPr>
          <w:sz w:val="28"/>
        </w:rPr>
        <w:t xml:space="preserve">. URL: </w:t>
      </w:r>
      <w:hyperlink r:id="rId42">
        <w:r w:rsidR="003E7B3E" w:rsidRPr="00636B9E">
          <w:rPr>
            <w:rStyle w:val="ad"/>
            <w:sz w:val="28"/>
          </w:rPr>
          <w:t>http://teenslang.su.</w:t>
        </w:r>
      </w:hyperlink>
    </w:p>
    <w:p w:rsidR="003E7B3E" w:rsidRPr="00636B9E" w:rsidRDefault="00B14E6E" w:rsidP="003E7B3E">
      <w:pPr>
        <w:rPr>
          <w:sz w:val="28"/>
        </w:rPr>
      </w:pPr>
      <w:hyperlink r:id="rId43">
        <w:r w:rsidR="003E7B3E" w:rsidRPr="00636B9E">
          <w:rPr>
            <w:rStyle w:val="ad"/>
            <w:sz w:val="28"/>
          </w:rPr>
          <w:t>Словарь устойчивых словосочетаний и оборотов деловой речи</w:t>
        </w:r>
      </w:hyperlink>
      <w:r w:rsidR="003E7B3E" w:rsidRPr="00636B9E">
        <w:rPr>
          <w:sz w:val="28"/>
        </w:rPr>
        <w:t>.</w:t>
      </w:r>
    </w:p>
    <w:p w:rsidR="003E7B3E" w:rsidRPr="008310CA" w:rsidRDefault="003E7B3E" w:rsidP="003E7B3E">
      <w:pPr>
        <w:rPr>
          <w:sz w:val="28"/>
          <w:lang w:val="en-US"/>
        </w:rPr>
      </w:pPr>
      <w:r w:rsidRPr="008310CA">
        <w:rPr>
          <w:sz w:val="28"/>
          <w:lang w:val="en-US"/>
        </w:rPr>
        <w:t xml:space="preserve">URL: </w:t>
      </w:r>
      <w:hyperlink r:id="rId44">
        <w:r w:rsidRPr="008310CA">
          <w:rPr>
            <w:rStyle w:val="ad"/>
            <w:sz w:val="28"/>
            <w:lang w:val="en-US"/>
          </w:rPr>
          <w:t>http://doc-style.ru.</w:t>
        </w:r>
      </w:hyperlink>
    </w:p>
    <w:p w:rsidR="003E7B3E" w:rsidRPr="008310CA" w:rsidRDefault="003E7B3E" w:rsidP="003E7B3E">
      <w:pPr>
        <w:rPr>
          <w:sz w:val="28"/>
          <w:lang w:val="en-US"/>
        </w:rPr>
      </w:pPr>
      <w:r w:rsidRPr="00636B9E">
        <w:rPr>
          <w:sz w:val="28"/>
        </w:rPr>
        <w:t>Стихия:</w:t>
      </w:r>
      <w:r w:rsidRPr="00636B9E">
        <w:rPr>
          <w:sz w:val="28"/>
        </w:rPr>
        <w:tab/>
        <w:t>классическая</w:t>
      </w:r>
      <w:r w:rsidRPr="00636B9E">
        <w:rPr>
          <w:sz w:val="28"/>
        </w:rPr>
        <w:tab/>
        <w:t>русская/</w:t>
      </w:r>
      <w:r w:rsidRPr="00636B9E">
        <w:rPr>
          <w:sz w:val="28"/>
        </w:rPr>
        <w:tab/>
        <w:t>советская</w:t>
      </w:r>
      <w:r w:rsidRPr="00636B9E">
        <w:rPr>
          <w:sz w:val="28"/>
        </w:rPr>
        <w:tab/>
        <w:t>поэзия.</w:t>
      </w:r>
      <w:r w:rsidRPr="00636B9E">
        <w:rPr>
          <w:sz w:val="28"/>
        </w:rPr>
        <w:tab/>
      </w:r>
      <w:r w:rsidRPr="008310CA">
        <w:rPr>
          <w:sz w:val="28"/>
          <w:lang w:val="en-US"/>
        </w:rPr>
        <w:t xml:space="preserve">URL: </w:t>
      </w:r>
      <w:hyperlink r:id="rId45">
        <w:r w:rsidRPr="008310CA">
          <w:rPr>
            <w:rStyle w:val="ad"/>
            <w:sz w:val="28"/>
            <w:lang w:val="en-US"/>
          </w:rPr>
          <w:t>http://litera.ru/stixiya</w:t>
        </w:r>
      </w:hyperlink>
      <w:r w:rsidRPr="008310CA">
        <w:rPr>
          <w:sz w:val="28"/>
          <w:lang w:val="en-US"/>
        </w:rPr>
        <w:t>.</w:t>
      </w:r>
    </w:p>
    <w:p w:rsidR="003E7B3E" w:rsidRPr="00636B9E" w:rsidRDefault="003E7B3E" w:rsidP="003E7B3E">
      <w:pPr>
        <w:rPr>
          <w:b/>
        </w:rPr>
      </w:pPr>
      <w:r w:rsidRPr="00636B9E">
        <w:rPr>
          <w:sz w:val="28"/>
        </w:rPr>
        <w:t xml:space="preserve">Учительская газета. URL: </w:t>
      </w:r>
      <w:hyperlink r:id="rId46">
        <w:r w:rsidRPr="00636B9E">
          <w:rPr>
            <w:rStyle w:val="ad"/>
            <w:sz w:val="28"/>
          </w:rPr>
          <w:t>http://www.ug.ru.</w:t>
        </w:r>
      </w:hyperlink>
    </w:p>
    <w:p w:rsidR="00351508" w:rsidRPr="003E7B3E" w:rsidRDefault="00351508" w:rsidP="003E7B3E">
      <w:pPr>
        <w:pStyle w:val="a7"/>
        <w:ind w:left="567" w:right="698"/>
        <w:contextualSpacing/>
        <w:jc w:val="both"/>
        <w:rPr>
          <w:color w:val="000000" w:themeColor="text1"/>
        </w:rPr>
        <w:sectPr w:rsidR="00351508" w:rsidRPr="003E7B3E" w:rsidSect="00F158C4">
          <w:pgSz w:w="11910" w:h="16840"/>
          <w:pgMar w:top="720" w:right="286" w:bottom="720" w:left="720" w:header="0" w:footer="1671" w:gutter="0"/>
          <w:cols w:space="720"/>
          <w:docGrid w:linePitch="299"/>
        </w:sectPr>
      </w:pPr>
    </w:p>
    <w:p w:rsidR="00351508" w:rsidRPr="00636B9E" w:rsidRDefault="00351508" w:rsidP="00636B9E">
      <w:pPr>
        <w:widowControl/>
        <w:autoSpaceDE/>
        <w:autoSpaceDN/>
        <w:ind w:right="698"/>
        <w:contextualSpacing/>
        <w:jc w:val="both"/>
        <w:rPr>
          <w:color w:val="000000" w:themeColor="text1"/>
          <w:sz w:val="28"/>
          <w:szCs w:val="28"/>
        </w:rPr>
        <w:sectPr w:rsidR="00351508" w:rsidRPr="00636B9E" w:rsidSect="00473ED4">
          <w:pgSz w:w="11910" w:h="16840"/>
          <w:pgMar w:top="720" w:right="720" w:bottom="720" w:left="1276" w:header="0" w:footer="1671" w:gutter="0"/>
          <w:cols w:space="720"/>
          <w:docGrid w:linePitch="299"/>
        </w:sectPr>
      </w:pPr>
    </w:p>
    <w:p w:rsidR="00E228ED" w:rsidRPr="00636B9E" w:rsidRDefault="00E228ED" w:rsidP="00636B9E">
      <w:pPr>
        <w:widowControl/>
        <w:autoSpaceDE/>
        <w:autoSpaceDN/>
        <w:ind w:right="698"/>
        <w:contextualSpacing/>
        <w:rPr>
          <w:color w:val="000000" w:themeColor="text1"/>
          <w:sz w:val="28"/>
          <w:szCs w:val="28"/>
        </w:rPr>
        <w:sectPr w:rsidR="00E228ED" w:rsidRPr="00636B9E" w:rsidSect="00E11D9D">
          <w:type w:val="continuous"/>
          <w:pgSz w:w="11910" w:h="16840"/>
          <w:pgMar w:top="720" w:right="720" w:bottom="720" w:left="720" w:header="0" w:footer="1671" w:gutter="0"/>
          <w:cols w:space="720"/>
        </w:sectPr>
      </w:pPr>
    </w:p>
    <w:p w:rsidR="00636B9E" w:rsidRPr="00636B9E" w:rsidRDefault="00636B9E">
      <w:pPr>
        <w:widowControl/>
        <w:autoSpaceDE/>
        <w:autoSpaceDN/>
        <w:ind w:left="1843" w:right="698" w:hanging="992"/>
        <w:contextualSpacing/>
        <w:rPr>
          <w:b/>
          <w:color w:val="000000" w:themeColor="text1"/>
          <w:sz w:val="28"/>
          <w:szCs w:val="28"/>
        </w:rPr>
      </w:pPr>
    </w:p>
    <w:sectPr w:rsidR="00636B9E" w:rsidRPr="00636B9E" w:rsidSect="00F74F97">
      <w:pgSz w:w="11910" w:h="16840"/>
      <w:pgMar w:top="720" w:right="720" w:bottom="720" w:left="720" w:header="0" w:footer="167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3920"/>
    <w:multiLevelType w:val="hybridMultilevel"/>
    <w:tmpl w:val="9A482F0E"/>
    <w:lvl w:ilvl="0" w:tplc="8F90EF02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E49A0E">
      <w:numFmt w:val="bullet"/>
      <w:lvlText w:val="•"/>
      <w:lvlJc w:val="left"/>
      <w:pPr>
        <w:ind w:left="2478" w:hanging="305"/>
      </w:pPr>
      <w:rPr>
        <w:lang w:val="ru-RU" w:eastAsia="ru-RU" w:bidi="ru-RU"/>
      </w:rPr>
    </w:lvl>
    <w:lvl w:ilvl="2" w:tplc="88C0D17C">
      <w:numFmt w:val="bullet"/>
      <w:lvlText w:val="•"/>
      <w:lvlJc w:val="left"/>
      <w:pPr>
        <w:ind w:left="3397" w:hanging="305"/>
      </w:pPr>
      <w:rPr>
        <w:lang w:val="ru-RU" w:eastAsia="ru-RU" w:bidi="ru-RU"/>
      </w:rPr>
    </w:lvl>
    <w:lvl w:ilvl="3" w:tplc="371212DA">
      <w:numFmt w:val="bullet"/>
      <w:lvlText w:val="•"/>
      <w:lvlJc w:val="left"/>
      <w:pPr>
        <w:ind w:left="4315" w:hanging="305"/>
      </w:pPr>
      <w:rPr>
        <w:lang w:val="ru-RU" w:eastAsia="ru-RU" w:bidi="ru-RU"/>
      </w:rPr>
    </w:lvl>
    <w:lvl w:ilvl="4" w:tplc="8A6E31DE">
      <w:numFmt w:val="bullet"/>
      <w:lvlText w:val="•"/>
      <w:lvlJc w:val="left"/>
      <w:pPr>
        <w:ind w:left="5234" w:hanging="305"/>
      </w:pPr>
      <w:rPr>
        <w:lang w:val="ru-RU" w:eastAsia="ru-RU" w:bidi="ru-RU"/>
      </w:rPr>
    </w:lvl>
    <w:lvl w:ilvl="5" w:tplc="70E456DC">
      <w:numFmt w:val="bullet"/>
      <w:lvlText w:val="•"/>
      <w:lvlJc w:val="left"/>
      <w:pPr>
        <w:ind w:left="6153" w:hanging="305"/>
      </w:pPr>
      <w:rPr>
        <w:lang w:val="ru-RU" w:eastAsia="ru-RU" w:bidi="ru-RU"/>
      </w:rPr>
    </w:lvl>
    <w:lvl w:ilvl="6" w:tplc="AB30C482">
      <w:numFmt w:val="bullet"/>
      <w:lvlText w:val="•"/>
      <w:lvlJc w:val="left"/>
      <w:pPr>
        <w:ind w:left="7071" w:hanging="305"/>
      </w:pPr>
      <w:rPr>
        <w:lang w:val="ru-RU" w:eastAsia="ru-RU" w:bidi="ru-RU"/>
      </w:rPr>
    </w:lvl>
    <w:lvl w:ilvl="7" w:tplc="3F3669F2">
      <w:numFmt w:val="bullet"/>
      <w:lvlText w:val="•"/>
      <w:lvlJc w:val="left"/>
      <w:pPr>
        <w:ind w:left="7990" w:hanging="305"/>
      </w:pPr>
      <w:rPr>
        <w:lang w:val="ru-RU" w:eastAsia="ru-RU" w:bidi="ru-RU"/>
      </w:rPr>
    </w:lvl>
    <w:lvl w:ilvl="8" w:tplc="F544C838">
      <w:numFmt w:val="bullet"/>
      <w:lvlText w:val="•"/>
      <w:lvlJc w:val="left"/>
      <w:pPr>
        <w:ind w:left="8909" w:hanging="305"/>
      </w:pPr>
      <w:rPr>
        <w:lang w:val="ru-RU" w:eastAsia="ru-RU" w:bidi="ru-RU"/>
      </w:rPr>
    </w:lvl>
  </w:abstractNum>
  <w:abstractNum w:abstractNumId="3">
    <w:nsid w:val="087235F1"/>
    <w:multiLevelType w:val="hybridMultilevel"/>
    <w:tmpl w:val="56FC7F44"/>
    <w:lvl w:ilvl="0" w:tplc="D4AA2D32">
      <w:start w:val="1"/>
      <w:numFmt w:val="decimal"/>
      <w:lvlText w:val="%1."/>
      <w:lvlJc w:val="left"/>
      <w:pPr>
        <w:ind w:left="12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5204FF2">
      <w:numFmt w:val="bullet"/>
      <w:lvlText w:val="•"/>
      <w:lvlJc w:val="left"/>
      <w:pPr>
        <w:ind w:left="2190" w:hanging="708"/>
      </w:pPr>
      <w:rPr>
        <w:rFonts w:hint="default"/>
        <w:lang w:val="ru-RU" w:eastAsia="ru-RU" w:bidi="ru-RU"/>
      </w:rPr>
    </w:lvl>
    <w:lvl w:ilvl="2" w:tplc="4956D426">
      <w:numFmt w:val="bullet"/>
      <w:lvlText w:val="•"/>
      <w:lvlJc w:val="left"/>
      <w:pPr>
        <w:ind w:left="3141" w:hanging="708"/>
      </w:pPr>
      <w:rPr>
        <w:rFonts w:hint="default"/>
        <w:lang w:val="ru-RU" w:eastAsia="ru-RU" w:bidi="ru-RU"/>
      </w:rPr>
    </w:lvl>
    <w:lvl w:ilvl="3" w:tplc="58CCEEE4">
      <w:numFmt w:val="bullet"/>
      <w:lvlText w:val="•"/>
      <w:lvlJc w:val="left"/>
      <w:pPr>
        <w:ind w:left="4091" w:hanging="708"/>
      </w:pPr>
      <w:rPr>
        <w:rFonts w:hint="default"/>
        <w:lang w:val="ru-RU" w:eastAsia="ru-RU" w:bidi="ru-RU"/>
      </w:rPr>
    </w:lvl>
    <w:lvl w:ilvl="4" w:tplc="2E62E476">
      <w:numFmt w:val="bullet"/>
      <w:lvlText w:val="•"/>
      <w:lvlJc w:val="left"/>
      <w:pPr>
        <w:ind w:left="5042" w:hanging="708"/>
      </w:pPr>
      <w:rPr>
        <w:rFonts w:hint="default"/>
        <w:lang w:val="ru-RU" w:eastAsia="ru-RU" w:bidi="ru-RU"/>
      </w:rPr>
    </w:lvl>
    <w:lvl w:ilvl="5" w:tplc="270A15DA">
      <w:numFmt w:val="bullet"/>
      <w:lvlText w:val="•"/>
      <w:lvlJc w:val="left"/>
      <w:pPr>
        <w:ind w:left="5993" w:hanging="708"/>
      </w:pPr>
      <w:rPr>
        <w:rFonts w:hint="default"/>
        <w:lang w:val="ru-RU" w:eastAsia="ru-RU" w:bidi="ru-RU"/>
      </w:rPr>
    </w:lvl>
    <w:lvl w:ilvl="6" w:tplc="9516D4CC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47084C62">
      <w:numFmt w:val="bullet"/>
      <w:lvlText w:val="•"/>
      <w:lvlJc w:val="left"/>
      <w:pPr>
        <w:ind w:left="7894" w:hanging="708"/>
      </w:pPr>
      <w:rPr>
        <w:rFonts w:hint="default"/>
        <w:lang w:val="ru-RU" w:eastAsia="ru-RU" w:bidi="ru-RU"/>
      </w:rPr>
    </w:lvl>
    <w:lvl w:ilvl="8" w:tplc="AD344F46">
      <w:numFmt w:val="bullet"/>
      <w:lvlText w:val="•"/>
      <w:lvlJc w:val="left"/>
      <w:pPr>
        <w:ind w:left="8845" w:hanging="708"/>
      </w:pPr>
      <w:rPr>
        <w:rFonts w:hint="default"/>
        <w:lang w:val="ru-RU" w:eastAsia="ru-RU" w:bidi="ru-RU"/>
      </w:rPr>
    </w:lvl>
  </w:abstractNum>
  <w:abstractNum w:abstractNumId="4">
    <w:nsid w:val="1EFC582E"/>
    <w:multiLevelType w:val="hybridMultilevel"/>
    <w:tmpl w:val="1500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9512C"/>
    <w:multiLevelType w:val="hybridMultilevel"/>
    <w:tmpl w:val="ABEA9FD4"/>
    <w:lvl w:ilvl="0" w:tplc="FB7C8674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736F12C">
      <w:numFmt w:val="bullet"/>
      <w:lvlText w:val="•"/>
      <w:lvlJc w:val="left"/>
      <w:pPr>
        <w:ind w:left="2478" w:hanging="305"/>
      </w:pPr>
      <w:rPr>
        <w:lang w:val="ru-RU" w:eastAsia="ru-RU" w:bidi="ru-RU"/>
      </w:rPr>
    </w:lvl>
    <w:lvl w:ilvl="2" w:tplc="B9045672">
      <w:numFmt w:val="bullet"/>
      <w:lvlText w:val="•"/>
      <w:lvlJc w:val="left"/>
      <w:pPr>
        <w:ind w:left="3397" w:hanging="305"/>
      </w:pPr>
      <w:rPr>
        <w:lang w:val="ru-RU" w:eastAsia="ru-RU" w:bidi="ru-RU"/>
      </w:rPr>
    </w:lvl>
    <w:lvl w:ilvl="3" w:tplc="A69C2418">
      <w:numFmt w:val="bullet"/>
      <w:lvlText w:val="•"/>
      <w:lvlJc w:val="left"/>
      <w:pPr>
        <w:ind w:left="4315" w:hanging="305"/>
      </w:pPr>
      <w:rPr>
        <w:lang w:val="ru-RU" w:eastAsia="ru-RU" w:bidi="ru-RU"/>
      </w:rPr>
    </w:lvl>
    <w:lvl w:ilvl="4" w:tplc="2C3AF7D6">
      <w:numFmt w:val="bullet"/>
      <w:lvlText w:val="•"/>
      <w:lvlJc w:val="left"/>
      <w:pPr>
        <w:ind w:left="5234" w:hanging="305"/>
      </w:pPr>
      <w:rPr>
        <w:lang w:val="ru-RU" w:eastAsia="ru-RU" w:bidi="ru-RU"/>
      </w:rPr>
    </w:lvl>
    <w:lvl w:ilvl="5" w:tplc="8E889DBA">
      <w:numFmt w:val="bullet"/>
      <w:lvlText w:val="•"/>
      <w:lvlJc w:val="left"/>
      <w:pPr>
        <w:ind w:left="6153" w:hanging="305"/>
      </w:pPr>
      <w:rPr>
        <w:lang w:val="ru-RU" w:eastAsia="ru-RU" w:bidi="ru-RU"/>
      </w:rPr>
    </w:lvl>
    <w:lvl w:ilvl="6" w:tplc="7834048C">
      <w:numFmt w:val="bullet"/>
      <w:lvlText w:val="•"/>
      <w:lvlJc w:val="left"/>
      <w:pPr>
        <w:ind w:left="7071" w:hanging="305"/>
      </w:pPr>
      <w:rPr>
        <w:lang w:val="ru-RU" w:eastAsia="ru-RU" w:bidi="ru-RU"/>
      </w:rPr>
    </w:lvl>
    <w:lvl w:ilvl="7" w:tplc="EAECE36E">
      <w:numFmt w:val="bullet"/>
      <w:lvlText w:val="•"/>
      <w:lvlJc w:val="left"/>
      <w:pPr>
        <w:ind w:left="7990" w:hanging="305"/>
      </w:pPr>
      <w:rPr>
        <w:lang w:val="ru-RU" w:eastAsia="ru-RU" w:bidi="ru-RU"/>
      </w:rPr>
    </w:lvl>
    <w:lvl w:ilvl="8" w:tplc="72441B42">
      <w:numFmt w:val="bullet"/>
      <w:lvlText w:val="•"/>
      <w:lvlJc w:val="left"/>
      <w:pPr>
        <w:ind w:left="8909" w:hanging="305"/>
      </w:pPr>
      <w:rPr>
        <w:lang w:val="ru-RU" w:eastAsia="ru-RU" w:bidi="ru-RU"/>
      </w:rPr>
    </w:lvl>
  </w:abstractNum>
  <w:abstractNum w:abstractNumId="6">
    <w:nsid w:val="428E76CC"/>
    <w:multiLevelType w:val="hybridMultilevel"/>
    <w:tmpl w:val="7AD0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F3CD7"/>
    <w:multiLevelType w:val="hybridMultilevel"/>
    <w:tmpl w:val="977626FA"/>
    <w:lvl w:ilvl="0" w:tplc="A808C560">
      <w:start w:val="1"/>
      <w:numFmt w:val="decimal"/>
      <w:lvlText w:val="%1."/>
      <w:lvlJc w:val="left"/>
      <w:pPr>
        <w:ind w:left="541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7EB7F0">
      <w:numFmt w:val="bullet"/>
      <w:lvlText w:val="•"/>
      <w:lvlJc w:val="left"/>
      <w:pPr>
        <w:ind w:left="1560" w:hanging="485"/>
      </w:pPr>
      <w:rPr>
        <w:lang w:val="ru-RU" w:eastAsia="ru-RU" w:bidi="ru-RU"/>
      </w:rPr>
    </w:lvl>
    <w:lvl w:ilvl="2" w:tplc="26E0DDC8">
      <w:numFmt w:val="bullet"/>
      <w:lvlText w:val="•"/>
      <w:lvlJc w:val="left"/>
      <w:pPr>
        <w:ind w:left="2581" w:hanging="485"/>
      </w:pPr>
      <w:rPr>
        <w:lang w:val="ru-RU" w:eastAsia="ru-RU" w:bidi="ru-RU"/>
      </w:rPr>
    </w:lvl>
    <w:lvl w:ilvl="3" w:tplc="EF5C5F58">
      <w:numFmt w:val="bullet"/>
      <w:lvlText w:val="•"/>
      <w:lvlJc w:val="left"/>
      <w:pPr>
        <w:ind w:left="3601" w:hanging="485"/>
      </w:pPr>
      <w:rPr>
        <w:lang w:val="ru-RU" w:eastAsia="ru-RU" w:bidi="ru-RU"/>
      </w:rPr>
    </w:lvl>
    <w:lvl w:ilvl="4" w:tplc="2714926E">
      <w:numFmt w:val="bullet"/>
      <w:lvlText w:val="•"/>
      <w:lvlJc w:val="left"/>
      <w:pPr>
        <w:ind w:left="4622" w:hanging="485"/>
      </w:pPr>
      <w:rPr>
        <w:lang w:val="ru-RU" w:eastAsia="ru-RU" w:bidi="ru-RU"/>
      </w:rPr>
    </w:lvl>
    <w:lvl w:ilvl="5" w:tplc="1CDC9DB6">
      <w:numFmt w:val="bullet"/>
      <w:lvlText w:val="•"/>
      <w:lvlJc w:val="left"/>
      <w:pPr>
        <w:ind w:left="5643" w:hanging="485"/>
      </w:pPr>
      <w:rPr>
        <w:lang w:val="ru-RU" w:eastAsia="ru-RU" w:bidi="ru-RU"/>
      </w:rPr>
    </w:lvl>
    <w:lvl w:ilvl="6" w:tplc="BF607B06">
      <w:numFmt w:val="bullet"/>
      <w:lvlText w:val="•"/>
      <w:lvlJc w:val="left"/>
      <w:pPr>
        <w:ind w:left="6663" w:hanging="485"/>
      </w:pPr>
      <w:rPr>
        <w:lang w:val="ru-RU" w:eastAsia="ru-RU" w:bidi="ru-RU"/>
      </w:rPr>
    </w:lvl>
    <w:lvl w:ilvl="7" w:tplc="13D42C88">
      <w:numFmt w:val="bullet"/>
      <w:lvlText w:val="•"/>
      <w:lvlJc w:val="left"/>
      <w:pPr>
        <w:ind w:left="7684" w:hanging="485"/>
      </w:pPr>
      <w:rPr>
        <w:lang w:val="ru-RU" w:eastAsia="ru-RU" w:bidi="ru-RU"/>
      </w:rPr>
    </w:lvl>
    <w:lvl w:ilvl="8" w:tplc="C140522E">
      <w:numFmt w:val="bullet"/>
      <w:lvlText w:val="•"/>
      <w:lvlJc w:val="left"/>
      <w:pPr>
        <w:ind w:left="8705" w:hanging="485"/>
      </w:pPr>
      <w:rPr>
        <w:lang w:val="ru-RU" w:eastAsia="ru-RU" w:bidi="ru-RU"/>
      </w:rPr>
    </w:lvl>
  </w:abstractNum>
  <w:abstractNum w:abstractNumId="8">
    <w:nsid w:val="57657980"/>
    <w:multiLevelType w:val="hybridMultilevel"/>
    <w:tmpl w:val="150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9274D"/>
    <w:multiLevelType w:val="hybridMultilevel"/>
    <w:tmpl w:val="F4FC08E4"/>
    <w:lvl w:ilvl="0" w:tplc="7D0A5E4A">
      <w:start w:val="1"/>
      <w:numFmt w:val="decimal"/>
      <w:lvlText w:val="%1)"/>
      <w:lvlJc w:val="left"/>
      <w:pPr>
        <w:ind w:left="541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EC6B80">
      <w:numFmt w:val="bullet"/>
      <w:lvlText w:val="•"/>
      <w:lvlJc w:val="left"/>
      <w:pPr>
        <w:ind w:left="1560" w:hanging="368"/>
      </w:pPr>
      <w:rPr>
        <w:lang w:val="ru-RU" w:eastAsia="ru-RU" w:bidi="ru-RU"/>
      </w:rPr>
    </w:lvl>
    <w:lvl w:ilvl="2" w:tplc="9482E056">
      <w:numFmt w:val="bullet"/>
      <w:lvlText w:val="•"/>
      <w:lvlJc w:val="left"/>
      <w:pPr>
        <w:ind w:left="2581" w:hanging="368"/>
      </w:pPr>
      <w:rPr>
        <w:lang w:val="ru-RU" w:eastAsia="ru-RU" w:bidi="ru-RU"/>
      </w:rPr>
    </w:lvl>
    <w:lvl w:ilvl="3" w:tplc="DCECF5F6">
      <w:numFmt w:val="bullet"/>
      <w:lvlText w:val="•"/>
      <w:lvlJc w:val="left"/>
      <w:pPr>
        <w:ind w:left="3601" w:hanging="368"/>
      </w:pPr>
      <w:rPr>
        <w:lang w:val="ru-RU" w:eastAsia="ru-RU" w:bidi="ru-RU"/>
      </w:rPr>
    </w:lvl>
    <w:lvl w:ilvl="4" w:tplc="948A162A">
      <w:numFmt w:val="bullet"/>
      <w:lvlText w:val="•"/>
      <w:lvlJc w:val="left"/>
      <w:pPr>
        <w:ind w:left="4622" w:hanging="368"/>
      </w:pPr>
      <w:rPr>
        <w:lang w:val="ru-RU" w:eastAsia="ru-RU" w:bidi="ru-RU"/>
      </w:rPr>
    </w:lvl>
    <w:lvl w:ilvl="5" w:tplc="8ACACD78">
      <w:numFmt w:val="bullet"/>
      <w:lvlText w:val="•"/>
      <w:lvlJc w:val="left"/>
      <w:pPr>
        <w:ind w:left="5643" w:hanging="368"/>
      </w:pPr>
      <w:rPr>
        <w:lang w:val="ru-RU" w:eastAsia="ru-RU" w:bidi="ru-RU"/>
      </w:rPr>
    </w:lvl>
    <w:lvl w:ilvl="6" w:tplc="33083B64">
      <w:numFmt w:val="bullet"/>
      <w:lvlText w:val="•"/>
      <w:lvlJc w:val="left"/>
      <w:pPr>
        <w:ind w:left="6663" w:hanging="368"/>
      </w:pPr>
      <w:rPr>
        <w:lang w:val="ru-RU" w:eastAsia="ru-RU" w:bidi="ru-RU"/>
      </w:rPr>
    </w:lvl>
    <w:lvl w:ilvl="7" w:tplc="D6F4FA1C">
      <w:numFmt w:val="bullet"/>
      <w:lvlText w:val="•"/>
      <w:lvlJc w:val="left"/>
      <w:pPr>
        <w:ind w:left="7684" w:hanging="368"/>
      </w:pPr>
      <w:rPr>
        <w:lang w:val="ru-RU" w:eastAsia="ru-RU" w:bidi="ru-RU"/>
      </w:rPr>
    </w:lvl>
    <w:lvl w:ilvl="8" w:tplc="8B1AF414">
      <w:numFmt w:val="bullet"/>
      <w:lvlText w:val="•"/>
      <w:lvlJc w:val="left"/>
      <w:pPr>
        <w:ind w:left="8705" w:hanging="368"/>
      </w:pPr>
      <w:rPr>
        <w:lang w:val="ru-RU" w:eastAsia="ru-RU" w:bidi="ru-RU"/>
      </w:rPr>
    </w:lvl>
  </w:abstractNum>
  <w:abstractNum w:abstractNumId="10">
    <w:nsid w:val="63807C0A"/>
    <w:multiLevelType w:val="hybridMultilevel"/>
    <w:tmpl w:val="D1680286"/>
    <w:lvl w:ilvl="0" w:tplc="0778D548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8CE85E">
      <w:numFmt w:val="bullet"/>
      <w:lvlText w:val="•"/>
      <w:lvlJc w:val="left"/>
      <w:pPr>
        <w:ind w:left="1560" w:hanging="305"/>
      </w:pPr>
      <w:rPr>
        <w:lang w:val="ru-RU" w:eastAsia="ru-RU" w:bidi="ru-RU"/>
      </w:rPr>
    </w:lvl>
    <w:lvl w:ilvl="2" w:tplc="11789806">
      <w:numFmt w:val="bullet"/>
      <w:lvlText w:val="•"/>
      <w:lvlJc w:val="left"/>
      <w:pPr>
        <w:ind w:left="2581" w:hanging="305"/>
      </w:pPr>
      <w:rPr>
        <w:lang w:val="ru-RU" w:eastAsia="ru-RU" w:bidi="ru-RU"/>
      </w:rPr>
    </w:lvl>
    <w:lvl w:ilvl="3" w:tplc="C3261FF6">
      <w:numFmt w:val="bullet"/>
      <w:lvlText w:val="•"/>
      <w:lvlJc w:val="left"/>
      <w:pPr>
        <w:ind w:left="3601" w:hanging="305"/>
      </w:pPr>
      <w:rPr>
        <w:lang w:val="ru-RU" w:eastAsia="ru-RU" w:bidi="ru-RU"/>
      </w:rPr>
    </w:lvl>
    <w:lvl w:ilvl="4" w:tplc="9FBA32D0">
      <w:numFmt w:val="bullet"/>
      <w:lvlText w:val="•"/>
      <w:lvlJc w:val="left"/>
      <w:pPr>
        <w:ind w:left="4622" w:hanging="305"/>
      </w:pPr>
      <w:rPr>
        <w:lang w:val="ru-RU" w:eastAsia="ru-RU" w:bidi="ru-RU"/>
      </w:rPr>
    </w:lvl>
    <w:lvl w:ilvl="5" w:tplc="C92EA1D8">
      <w:numFmt w:val="bullet"/>
      <w:lvlText w:val="•"/>
      <w:lvlJc w:val="left"/>
      <w:pPr>
        <w:ind w:left="5643" w:hanging="305"/>
      </w:pPr>
      <w:rPr>
        <w:lang w:val="ru-RU" w:eastAsia="ru-RU" w:bidi="ru-RU"/>
      </w:rPr>
    </w:lvl>
    <w:lvl w:ilvl="6" w:tplc="50E82E98">
      <w:numFmt w:val="bullet"/>
      <w:lvlText w:val="•"/>
      <w:lvlJc w:val="left"/>
      <w:pPr>
        <w:ind w:left="6663" w:hanging="305"/>
      </w:pPr>
      <w:rPr>
        <w:lang w:val="ru-RU" w:eastAsia="ru-RU" w:bidi="ru-RU"/>
      </w:rPr>
    </w:lvl>
    <w:lvl w:ilvl="7" w:tplc="DBEA330A">
      <w:numFmt w:val="bullet"/>
      <w:lvlText w:val="•"/>
      <w:lvlJc w:val="left"/>
      <w:pPr>
        <w:ind w:left="7684" w:hanging="305"/>
      </w:pPr>
      <w:rPr>
        <w:lang w:val="ru-RU" w:eastAsia="ru-RU" w:bidi="ru-RU"/>
      </w:rPr>
    </w:lvl>
    <w:lvl w:ilvl="8" w:tplc="598EF914">
      <w:numFmt w:val="bullet"/>
      <w:lvlText w:val="•"/>
      <w:lvlJc w:val="left"/>
      <w:pPr>
        <w:ind w:left="8705" w:hanging="305"/>
      </w:pPr>
      <w:rPr>
        <w:lang w:val="ru-RU" w:eastAsia="ru-RU" w:bidi="ru-RU"/>
      </w:rPr>
    </w:lvl>
  </w:abstractNum>
  <w:abstractNum w:abstractNumId="11">
    <w:nsid w:val="78D60EFB"/>
    <w:multiLevelType w:val="hybridMultilevel"/>
    <w:tmpl w:val="06DCA426"/>
    <w:lvl w:ilvl="0" w:tplc="49ACBDCA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E087A">
      <w:numFmt w:val="bullet"/>
      <w:lvlText w:val="•"/>
      <w:lvlJc w:val="left"/>
      <w:pPr>
        <w:ind w:left="2208" w:hanging="709"/>
      </w:pPr>
      <w:rPr>
        <w:lang w:val="ru-RU" w:eastAsia="ru-RU" w:bidi="ru-RU"/>
      </w:rPr>
    </w:lvl>
    <w:lvl w:ilvl="2" w:tplc="A38E0FA8">
      <w:numFmt w:val="bullet"/>
      <w:lvlText w:val="•"/>
      <w:lvlJc w:val="left"/>
      <w:pPr>
        <w:ind w:left="3157" w:hanging="709"/>
      </w:pPr>
      <w:rPr>
        <w:lang w:val="ru-RU" w:eastAsia="ru-RU" w:bidi="ru-RU"/>
      </w:rPr>
    </w:lvl>
    <w:lvl w:ilvl="3" w:tplc="F50C8DC4">
      <w:numFmt w:val="bullet"/>
      <w:lvlText w:val="•"/>
      <w:lvlJc w:val="left"/>
      <w:pPr>
        <w:ind w:left="4105" w:hanging="709"/>
      </w:pPr>
      <w:rPr>
        <w:lang w:val="ru-RU" w:eastAsia="ru-RU" w:bidi="ru-RU"/>
      </w:rPr>
    </w:lvl>
    <w:lvl w:ilvl="4" w:tplc="2D4ABD80">
      <w:numFmt w:val="bullet"/>
      <w:lvlText w:val="•"/>
      <w:lvlJc w:val="left"/>
      <w:pPr>
        <w:ind w:left="5054" w:hanging="709"/>
      </w:pPr>
      <w:rPr>
        <w:lang w:val="ru-RU" w:eastAsia="ru-RU" w:bidi="ru-RU"/>
      </w:rPr>
    </w:lvl>
    <w:lvl w:ilvl="5" w:tplc="7B84D4E4">
      <w:numFmt w:val="bullet"/>
      <w:lvlText w:val="•"/>
      <w:lvlJc w:val="left"/>
      <w:pPr>
        <w:ind w:left="6003" w:hanging="709"/>
      </w:pPr>
      <w:rPr>
        <w:lang w:val="ru-RU" w:eastAsia="ru-RU" w:bidi="ru-RU"/>
      </w:rPr>
    </w:lvl>
    <w:lvl w:ilvl="6" w:tplc="D348263E">
      <w:numFmt w:val="bullet"/>
      <w:lvlText w:val="•"/>
      <w:lvlJc w:val="left"/>
      <w:pPr>
        <w:ind w:left="6951" w:hanging="709"/>
      </w:pPr>
      <w:rPr>
        <w:lang w:val="ru-RU" w:eastAsia="ru-RU" w:bidi="ru-RU"/>
      </w:rPr>
    </w:lvl>
    <w:lvl w:ilvl="7" w:tplc="7A88569C">
      <w:numFmt w:val="bullet"/>
      <w:lvlText w:val="•"/>
      <w:lvlJc w:val="left"/>
      <w:pPr>
        <w:ind w:left="7900" w:hanging="709"/>
      </w:pPr>
      <w:rPr>
        <w:lang w:val="ru-RU" w:eastAsia="ru-RU" w:bidi="ru-RU"/>
      </w:rPr>
    </w:lvl>
    <w:lvl w:ilvl="8" w:tplc="39A4B3EE">
      <w:numFmt w:val="bullet"/>
      <w:lvlText w:val="•"/>
      <w:lvlJc w:val="left"/>
      <w:pPr>
        <w:ind w:left="8849" w:hanging="709"/>
      </w:pPr>
      <w:rPr>
        <w:lang w:val="ru-RU" w:eastAsia="ru-RU" w:bidi="ru-RU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5A7"/>
    <w:rsid w:val="000348FB"/>
    <w:rsid w:val="0010515A"/>
    <w:rsid w:val="00161CC4"/>
    <w:rsid w:val="00182FD6"/>
    <w:rsid w:val="001E1872"/>
    <w:rsid w:val="00351508"/>
    <w:rsid w:val="003D52AD"/>
    <w:rsid w:val="003E7B3E"/>
    <w:rsid w:val="003F4129"/>
    <w:rsid w:val="0042354D"/>
    <w:rsid w:val="00463AA9"/>
    <w:rsid w:val="00465346"/>
    <w:rsid w:val="00473ED4"/>
    <w:rsid w:val="004A5A86"/>
    <w:rsid w:val="0052778A"/>
    <w:rsid w:val="00552359"/>
    <w:rsid w:val="0056208A"/>
    <w:rsid w:val="00636B9E"/>
    <w:rsid w:val="006E13BA"/>
    <w:rsid w:val="0076077C"/>
    <w:rsid w:val="007A5816"/>
    <w:rsid w:val="007B3DE2"/>
    <w:rsid w:val="008265A7"/>
    <w:rsid w:val="008310CA"/>
    <w:rsid w:val="00843E4D"/>
    <w:rsid w:val="00855303"/>
    <w:rsid w:val="008A1200"/>
    <w:rsid w:val="00926BCE"/>
    <w:rsid w:val="00A0053B"/>
    <w:rsid w:val="00A631E7"/>
    <w:rsid w:val="00AC4EB1"/>
    <w:rsid w:val="00B059F1"/>
    <w:rsid w:val="00B14E6E"/>
    <w:rsid w:val="00B708F0"/>
    <w:rsid w:val="00B76DC1"/>
    <w:rsid w:val="00BA7AE6"/>
    <w:rsid w:val="00D15929"/>
    <w:rsid w:val="00D174EE"/>
    <w:rsid w:val="00DA66C2"/>
    <w:rsid w:val="00E11D9D"/>
    <w:rsid w:val="00E228ED"/>
    <w:rsid w:val="00ED628E"/>
    <w:rsid w:val="00F158C4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28ED"/>
    <w:pPr>
      <w:ind w:left="8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E228ED"/>
    <w:pPr>
      <w:ind w:left="12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unhideWhenUsed/>
    <w:qFormat/>
    <w:rsid w:val="00E228ED"/>
    <w:pPr>
      <w:ind w:left="1554" w:hanging="30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28ED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28E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E228E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E2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8ED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2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8ED"/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E228ED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228E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22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8E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List Paragraph"/>
    <w:basedOn w:val="a"/>
    <w:link w:val="ac"/>
    <w:uiPriority w:val="1"/>
    <w:qFormat/>
    <w:rsid w:val="00E228ED"/>
    <w:pPr>
      <w:ind w:left="125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E228ED"/>
    <w:pPr>
      <w:ind w:left="165"/>
    </w:pPr>
  </w:style>
  <w:style w:type="paragraph" w:customStyle="1" w:styleId="Default">
    <w:name w:val="Default"/>
    <w:rsid w:val="00E2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E228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E228E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28ED"/>
    <w:rPr>
      <w:color w:val="800080"/>
      <w:u w:val="single"/>
    </w:rPr>
  </w:style>
  <w:style w:type="paragraph" w:styleId="af">
    <w:name w:val="No Spacing"/>
    <w:link w:val="af0"/>
    <w:uiPriority w:val="1"/>
    <w:qFormat/>
    <w:rsid w:val="007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B3D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c">
    <w:name w:val="Абзац списка Знак"/>
    <w:link w:val="ab"/>
    <w:uiPriority w:val="99"/>
    <w:locked/>
    <w:rsid w:val="007B3DE2"/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A0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28ED"/>
    <w:pPr>
      <w:ind w:left="8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E228ED"/>
    <w:pPr>
      <w:ind w:left="12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E228ED"/>
    <w:pPr>
      <w:ind w:left="1554" w:hanging="30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28ED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228E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E228E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E2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8ED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E2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8ED"/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E228ED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E228E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22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8E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E228ED"/>
    <w:pPr>
      <w:ind w:left="125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E228ED"/>
    <w:pPr>
      <w:ind w:left="165"/>
    </w:pPr>
  </w:style>
  <w:style w:type="paragraph" w:customStyle="1" w:styleId="Default">
    <w:name w:val="Default"/>
    <w:rsid w:val="00E2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E228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E228E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28ED"/>
    <w:rPr>
      <w:color w:val="800080"/>
      <w:u w:val="single"/>
    </w:rPr>
  </w:style>
  <w:style w:type="paragraph" w:styleId="af">
    <w:name w:val="No Spacing"/>
    <w:link w:val="af0"/>
    <w:uiPriority w:val="1"/>
    <w:qFormat/>
    <w:rsid w:val="007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A5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3" Type="http://schemas.openxmlformats.org/officeDocument/2006/relationships/hyperlink" Target="http://gramota.ru/slovari/info/lop/" TargetMode="External"/><Relationship Id="rId18" Type="http://schemas.openxmlformats.org/officeDocument/2006/relationships/hyperlink" Target="http://gramoty.ru/" TargetMode="External"/><Relationship Id="rId26" Type="http://schemas.openxmlformats.org/officeDocument/2006/relationships/hyperlink" Target="http://rus.1september.ru/" TargetMode="External"/><Relationship Id="rId39" Type="http://schemas.openxmlformats.org/officeDocument/2006/relationships/hyperlink" Target="http://dict.ruslan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mma.ru/" TargetMode="External"/><Relationship Id="rId34" Type="http://schemas.openxmlformats.org/officeDocument/2006/relationships/hyperlink" Target="http://www.sokr.ru/" TargetMode="External"/><Relationship Id="rId42" Type="http://schemas.openxmlformats.org/officeDocument/2006/relationships/hyperlink" Target="http://teenslang.s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2" Type="http://schemas.openxmlformats.org/officeDocument/2006/relationships/hyperlink" Target="http://gramota.ru/slovari/info/lop/" TargetMode="External"/><Relationship Id="rId17" Type="http://schemas.openxmlformats.org/officeDocument/2006/relationships/hyperlink" Target="http://www.classes.ru/grammar/122.Vishnyakova/" TargetMode="External"/><Relationship Id="rId25" Type="http://schemas.openxmlformats.org/officeDocument/2006/relationships/hyperlink" Target="http://www.ruscorpora.ru/search-school.html" TargetMode="External"/><Relationship Id="rId33" Type="http://schemas.openxmlformats.org/officeDocument/2006/relationships/hyperlink" Target="http://gramota.ru/biblio/magazines/riash/" TargetMode="External"/><Relationship Id="rId38" Type="http://schemas.openxmlformats.org/officeDocument/2006/relationships/hyperlink" Target="http://dict.ruslang.ru/" TargetMode="External"/><Relationship Id="rId46" Type="http://schemas.openxmlformats.org/officeDocument/2006/relationships/hyperlink" Target="http://www.u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rling.rinet.ru/indexru.htm" TargetMode="External"/><Relationship Id="rId20" Type="http://schemas.openxmlformats.org/officeDocument/2006/relationships/hyperlink" Target="http://www.krugosvet.ru/" TargetMode="External"/><Relationship Id="rId29" Type="http://schemas.openxmlformats.org/officeDocument/2006/relationships/hyperlink" Target="http://azbyka.ru/otechnik/Spravochniki/" TargetMode="External"/><Relationship Id="rId41" Type="http://schemas.openxmlformats.org/officeDocument/2006/relationships/hyperlink" Target="http://teenslang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mota.ru/class/istiny/" TargetMode="External"/><Relationship Id="rId24" Type="http://schemas.openxmlformats.org/officeDocument/2006/relationships/hyperlink" Target="https://studiorum-ruscorpora.ru/" TargetMode="External"/><Relationship Id="rId32" Type="http://schemas.openxmlformats.org/officeDocument/2006/relationships/hyperlink" Target="http://www.philology.ru/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dict.ruslang.ru/" TargetMode="External"/><Relationship Id="rId45" Type="http://schemas.openxmlformats.org/officeDocument/2006/relationships/hyperlink" Target="http://litera.ru/stix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rling.rinet.ru/indexru.htm" TargetMode="External"/><Relationship Id="rId23" Type="http://schemas.openxmlformats.org/officeDocument/2006/relationships/hyperlink" Target="http://gramota.ru/biblio/magazines/mrs/" TargetMode="External"/><Relationship Id="rId28" Type="http://schemas.openxmlformats.org/officeDocument/2006/relationships/hyperlink" Target="http://slovari.ru/" TargetMode="External"/><Relationship Id="rId36" Type="http://schemas.openxmlformats.org/officeDocument/2006/relationships/hyperlink" Target="http://gufo.me/" TargetMode="External"/><Relationship Id="rId10" Type="http://schemas.openxmlformats.org/officeDocument/2006/relationships/hyperlink" Target="http://uchlit.com/" TargetMode="External"/><Relationship Id="rId19" Type="http://schemas.openxmlformats.org/officeDocument/2006/relationships/hyperlink" Target="http://gramota.ru/slovari/types" TargetMode="External"/><Relationship Id="rId31" Type="http://schemas.openxmlformats.org/officeDocument/2006/relationships/hyperlink" Target="http://gramota.ru/biblio/magazines/rr/" TargetMode="External"/><Relationship Id="rId44" Type="http://schemas.openxmlformats.org/officeDocument/2006/relationships/hyperlink" Target="http://doc-styl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4" Type="http://schemas.openxmlformats.org/officeDocument/2006/relationships/hyperlink" Target="http://starling.rinet.ru/indexru.htm" TargetMode="External"/><Relationship Id="rId22" Type="http://schemas.openxmlformats.org/officeDocument/2006/relationships/hyperlink" Target="http://www.lingling.ru/" TargetMode="External"/><Relationship Id="rId27" Type="http://schemas.openxmlformats.org/officeDocument/2006/relationships/hyperlink" Target="http://slovari.ru/default.aspx?s=0&amp;amp;p=221" TargetMode="External"/><Relationship Id="rId30" Type="http://schemas.openxmlformats.org/officeDocument/2006/relationships/hyperlink" Target="http://www.rvb.ru/" TargetMode="External"/><Relationship Id="rId35" Type="http://schemas.openxmlformats.org/officeDocument/2006/relationships/hyperlink" Target="http://www.sokr.ru/" TargetMode="External"/><Relationship Id="rId43" Type="http://schemas.openxmlformats.org/officeDocument/2006/relationships/hyperlink" Target="http://doc-style.ru/DO/?id=1.1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383A-697A-4553-AB46-517BA98A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Заревенко</dc:creator>
  <cp:lastModifiedBy>Морозова</cp:lastModifiedBy>
  <cp:revision>38</cp:revision>
  <cp:lastPrinted>2019-09-09T05:48:00Z</cp:lastPrinted>
  <dcterms:created xsi:type="dcterms:W3CDTF">2019-08-28T06:32:00Z</dcterms:created>
  <dcterms:modified xsi:type="dcterms:W3CDTF">2019-09-09T05:49:00Z</dcterms:modified>
</cp:coreProperties>
</file>