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46" w:rsidRDefault="00684646"/>
    <w:p w:rsidR="00F9698A" w:rsidRPr="009404E0" w:rsidRDefault="00F9698A" w:rsidP="00F9698A">
      <w:pPr>
        <w:shd w:val="clear" w:color="auto" w:fill="F6F7F3"/>
        <w:spacing w:before="285" w:after="195" w:line="240" w:lineRule="auto"/>
        <w:outlineLvl w:val="2"/>
        <w:rPr>
          <w:rFonts w:ascii="Times New Roman" w:eastAsia="Times New Roman" w:hAnsi="Times New Roman" w:cs="Times New Roman"/>
          <w:b/>
          <w:bCs/>
          <w:color w:val="72784D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b/>
          <w:bCs/>
          <w:color w:val="72784D"/>
          <w:sz w:val="24"/>
          <w:szCs w:val="24"/>
          <w:lang w:eastAsia="ru-RU"/>
        </w:rPr>
        <w:t>Локальные акты</w:t>
      </w:r>
    </w:p>
    <w:tbl>
      <w:tblPr>
        <w:tblpPr w:leftFromText="180" w:rightFromText="180" w:vertAnchor="text" w:tblpY="1"/>
        <w:tblOverlap w:val="never"/>
        <w:tblW w:w="4900" w:type="pct"/>
        <w:tblInd w:w="15" w:type="dxa"/>
        <w:shd w:val="clear" w:color="auto" w:fill="F6F7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447"/>
      </w:tblGrid>
      <w:tr w:rsidR="00F9698A" w:rsidRPr="009404E0" w:rsidTr="009404E0"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98A" w:rsidRPr="009404E0" w:rsidRDefault="00F9698A" w:rsidP="009404E0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рассмотрено</w:t>
            </w:r>
            <w:r w:rsidRPr="0094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педагогическом совете школы</w:t>
            </w:r>
            <w:r w:rsidRPr="0094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4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4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</w:t>
            </w:r>
            <w:r w:rsidR="006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4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от __</w:t>
            </w:r>
            <w:r w:rsidR="006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21.03.2015 год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98A" w:rsidRPr="009404E0" w:rsidRDefault="00F9698A" w:rsidP="009404E0">
            <w:pPr>
              <w:spacing w:before="180" w:after="180"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94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 школы</w:t>
            </w:r>
            <w:r w:rsidRPr="0094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_________ </w:t>
            </w:r>
            <w:r w:rsidR="009404E0" w:rsidRPr="0094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 А.С.</w:t>
            </w:r>
          </w:p>
        </w:tc>
      </w:tr>
    </w:tbl>
    <w:p w:rsidR="00F9698A" w:rsidRPr="000364DD" w:rsidRDefault="009404E0" w:rsidP="00F9698A">
      <w:pPr>
        <w:shd w:val="clear" w:color="auto" w:fill="F6F7F3"/>
        <w:spacing w:before="285" w:after="19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2784D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b/>
          <w:bCs/>
          <w:color w:val="72784D"/>
          <w:sz w:val="24"/>
          <w:szCs w:val="24"/>
          <w:lang w:eastAsia="ru-RU"/>
        </w:rPr>
        <w:br w:type="textWrapping" w:clear="all"/>
      </w:r>
      <w:r w:rsidR="00F9698A" w:rsidRPr="000364DD">
        <w:rPr>
          <w:rFonts w:ascii="Times New Roman" w:eastAsia="Times New Roman" w:hAnsi="Times New Roman" w:cs="Times New Roman"/>
          <w:b/>
          <w:bCs/>
          <w:color w:val="72784D"/>
          <w:sz w:val="24"/>
          <w:szCs w:val="24"/>
          <w:lang w:eastAsia="ru-RU"/>
        </w:rPr>
        <w:t>Положение</w:t>
      </w:r>
      <w:r w:rsidR="00F9698A" w:rsidRPr="000364DD">
        <w:rPr>
          <w:rFonts w:ascii="Times New Roman" w:eastAsia="Times New Roman" w:hAnsi="Times New Roman" w:cs="Times New Roman"/>
          <w:b/>
          <w:bCs/>
          <w:color w:val="72784D"/>
          <w:sz w:val="24"/>
          <w:szCs w:val="24"/>
          <w:lang w:eastAsia="ru-RU"/>
        </w:rPr>
        <w:br/>
        <w:t xml:space="preserve">о порядке отчисления </w:t>
      </w:r>
      <w:proofErr w:type="gramStart"/>
      <w:r w:rsidR="00F9698A" w:rsidRPr="000364DD">
        <w:rPr>
          <w:rFonts w:ascii="Times New Roman" w:eastAsia="Times New Roman" w:hAnsi="Times New Roman" w:cs="Times New Roman"/>
          <w:b/>
          <w:bCs/>
          <w:color w:val="72784D"/>
          <w:sz w:val="24"/>
          <w:szCs w:val="24"/>
          <w:lang w:eastAsia="ru-RU"/>
        </w:rPr>
        <w:t>обучающихся</w:t>
      </w:r>
      <w:proofErr w:type="gramEnd"/>
      <w:r w:rsidR="00F9698A" w:rsidRPr="000364DD">
        <w:rPr>
          <w:rFonts w:ascii="Times New Roman" w:eastAsia="Times New Roman" w:hAnsi="Times New Roman" w:cs="Times New Roman"/>
          <w:b/>
          <w:bCs/>
          <w:color w:val="72784D"/>
          <w:sz w:val="24"/>
          <w:szCs w:val="24"/>
          <w:lang w:eastAsia="ru-RU"/>
        </w:rPr>
        <w:t>,</w:t>
      </w:r>
      <w:r w:rsidR="00F9698A" w:rsidRPr="000364DD">
        <w:rPr>
          <w:rFonts w:ascii="Times New Roman" w:eastAsia="Times New Roman" w:hAnsi="Times New Roman" w:cs="Times New Roman"/>
          <w:b/>
          <w:bCs/>
          <w:color w:val="72784D"/>
          <w:sz w:val="24"/>
          <w:szCs w:val="24"/>
          <w:lang w:eastAsia="ru-RU"/>
        </w:rPr>
        <w:br/>
        <w:t>не получивших основного общего образования</w:t>
      </w:r>
      <w:r w:rsidR="00F9698A" w:rsidRPr="000364DD">
        <w:rPr>
          <w:rFonts w:ascii="Times New Roman" w:eastAsia="Times New Roman" w:hAnsi="Times New Roman" w:cs="Times New Roman"/>
          <w:b/>
          <w:bCs/>
          <w:color w:val="72784D"/>
          <w:sz w:val="24"/>
          <w:szCs w:val="24"/>
          <w:lang w:eastAsia="ru-RU"/>
        </w:rPr>
        <w:br/>
        <w:t> </w:t>
      </w:r>
      <w:r w:rsidR="00F9698A" w:rsidRPr="000364DD">
        <w:rPr>
          <w:rFonts w:ascii="Times New Roman" w:eastAsia="Times New Roman" w:hAnsi="Times New Roman" w:cs="Times New Roman"/>
          <w:b/>
          <w:bCs/>
          <w:color w:val="72784D"/>
          <w:sz w:val="24"/>
          <w:szCs w:val="24"/>
          <w:lang w:eastAsia="ru-RU"/>
        </w:rPr>
        <w:br/>
        <w:t>Общие положения</w:t>
      </w:r>
      <w:r w:rsidR="00F9698A" w:rsidRPr="000364DD">
        <w:rPr>
          <w:rFonts w:ascii="Times New Roman" w:eastAsia="Times New Roman" w:hAnsi="Times New Roman" w:cs="Times New Roman"/>
          <w:b/>
          <w:bCs/>
          <w:color w:val="72784D"/>
          <w:sz w:val="24"/>
          <w:szCs w:val="24"/>
          <w:lang w:eastAsia="ru-RU"/>
        </w:rPr>
        <w:br/>
        <w:t>1.1.  Настоящее Положение разработано на основании Закона РФ «Об образовании», Указа Президента РФ № 1338 от 06.09.1993 г. «О профилактике безнадзорности и правонарушений несовершеннолетних и защите их прав», Типового положения об образовательном учреждении, в целях обеспечения конституционных прав граждан на основное общее образование и регулирования процесса отчисления обучающихся из дневных общеобразовательных учреждений.</w:t>
      </w:r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 </w:t>
      </w:r>
      <w:proofErr w:type="gramStart"/>
      <w:r w:rsidRPr="0003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регламентирует порядок отчисления обучающихся, не получивших основное общее образование, из дневных общеобразовательных учреждений.</w:t>
      </w:r>
      <w:proofErr w:type="gramEnd"/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0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 для отчисления</w:t>
      </w:r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Основаниями для отчисления </w:t>
      </w:r>
      <w:proofErr w:type="gramStart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школы являются:</w:t>
      </w:r>
    </w:p>
    <w:p w:rsidR="00F9698A" w:rsidRPr="009404E0" w:rsidRDefault="00F9698A" w:rsidP="00F9698A">
      <w:pPr>
        <w:numPr>
          <w:ilvl w:val="0"/>
          <w:numId w:val="1"/>
        </w:numPr>
        <w:shd w:val="clear" w:color="auto" w:fill="F6F7F3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>- переход в другую школу в связи с изменением места жительства; желанием родителей (законных представителей), чтобы их сын (дочь) обучался (ась) в другой школе; с несогласием родителей (законных представителей) с Уставом школы;</w:t>
      </w:r>
    </w:p>
    <w:p w:rsidR="00F9698A" w:rsidRPr="009404E0" w:rsidRDefault="00F9698A" w:rsidP="00F9698A">
      <w:pPr>
        <w:numPr>
          <w:ilvl w:val="0"/>
          <w:numId w:val="1"/>
        </w:numPr>
        <w:shd w:val="clear" w:color="auto" w:fill="F6F7F3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>- переход в образовательное учреждение другого вида (вечернюю (сменную) школу) или типа (начальное профессиональное образовательное учреждение);</w:t>
      </w:r>
    </w:p>
    <w:p w:rsidR="00F9698A" w:rsidRPr="009404E0" w:rsidRDefault="00F9698A" w:rsidP="00F9698A">
      <w:pPr>
        <w:numPr>
          <w:ilvl w:val="0"/>
          <w:numId w:val="1"/>
        </w:numPr>
        <w:shd w:val="clear" w:color="auto" w:fill="F6F7F3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>- перевод в специальное (коррекционное) общеобразовательное учреждение на основании заключения психолого-медико-педагогической комиссии и согласия родителей (законных представителей);</w:t>
      </w:r>
    </w:p>
    <w:p w:rsidR="00F9698A" w:rsidRPr="009404E0" w:rsidRDefault="00F9698A" w:rsidP="00F9698A">
      <w:pPr>
        <w:numPr>
          <w:ilvl w:val="0"/>
          <w:numId w:val="1"/>
        </w:numPr>
        <w:shd w:val="clear" w:color="auto" w:fill="F6F7F3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 xml:space="preserve">- направление обучающегося в специальное учебно-воспитательное учреждение или </w:t>
      </w:r>
      <w:proofErr w:type="spellStart"/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>воспитательно</w:t>
      </w:r>
      <w:proofErr w:type="spellEnd"/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>-трудовую колонию в соответствии с решением суда;</w:t>
      </w:r>
    </w:p>
    <w:p w:rsidR="00F9698A" w:rsidRPr="009404E0" w:rsidRDefault="00F9698A" w:rsidP="00F9698A">
      <w:pPr>
        <w:numPr>
          <w:ilvl w:val="0"/>
          <w:numId w:val="1"/>
        </w:numPr>
        <w:shd w:val="clear" w:color="auto" w:fill="F6F7F3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>- направление обучающегося в социальный приют в  случае лишения его опеки родителей или лиц, их заменяющих;</w:t>
      </w:r>
    </w:p>
    <w:p w:rsidR="00F9698A" w:rsidRPr="009404E0" w:rsidRDefault="00F9698A" w:rsidP="00F9698A">
      <w:pPr>
        <w:numPr>
          <w:ilvl w:val="0"/>
          <w:numId w:val="1"/>
        </w:numPr>
        <w:shd w:val="clear" w:color="auto" w:fill="F6F7F3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 xml:space="preserve">- грубые и неоднократные нарушения </w:t>
      </w:r>
      <w:proofErr w:type="gramStart"/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>обучающимся</w:t>
      </w:r>
      <w:proofErr w:type="gramEnd"/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 xml:space="preserve"> Устава школы;</w:t>
      </w:r>
    </w:p>
    <w:p w:rsidR="00F9698A" w:rsidRPr="009404E0" w:rsidRDefault="00F9698A" w:rsidP="00F9698A">
      <w:pPr>
        <w:numPr>
          <w:ilvl w:val="0"/>
          <w:numId w:val="1"/>
        </w:numPr>
        <w:shd w:val="clear" w:color="auto" w:fill="F6F7F3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 xml:space="preserve">- достижения </w:t>
      </w:r>
      <w:proofErr w:type="gramStart"/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>обучающимся</w:t>
      </w:r>
      <w:proofErr w:type="gramEnd"/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 xml:space="preserve"> предельного возраста для получения основного общего образования по очной форме обучения (18 лет).</w:t>
      </w:r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При отчислении </w:t>
      </w:r>
      <w:proofErr w:type="gramStart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указанным основаниям:</w:t>
      </w:r>
    </w:p>
    <w:p w:rsidR="00F9698A" w:rsidRPr="009404E0" w:rsidRDefault="00F9698A" w:rsidP="00F9698A">
      <w:pPr>
        <w:numPr>
          <w:ilvl w:val="0"/>
          <w:numId w:val="2"/>
        </w:numPr>
        <w:shd w:val="clear" w:color="auto" w:fill="F6F7F3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>- издается приказ по школе с указанием даты, причины и места выбытия обучающегося;</w:t>
      </w:r>
    </w:p>
    <w:p w:rsidR="00F9698A" w:rsidRPr="009404E0" w:rsidRDefault="00F9698A" w:rsidP="00F9698A">
      <w:pPr>
        <w:numPr>
          <w:ilvl w:val="0"/>
          <w:numId w:val="2"/>
        </w:numPr>
        <w:shd w:val="clear" w:color="auto" w:fill="F6F7F3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lastRenderedPageBreak/>
        <w:t>- делается отметка в алфавитной книге в соответствии с указаниями по ее оформлению;</w:t>
      </w:r>
    </w:p>
    <w:p w:rsidR="00F9698A" w:rsidRPr="009404E0" w:rsidRDefault="00F9698A" w:rsidP="00F9698A">
      <w:pPr>
        <w:numPr>
          <w:ilvl w:val="0"/>
          <w:numId w:val="2"/>
        </w:numPr>
        <w:shd w:val="clear" w:color="auto" w:fill="F6F7F3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>- в личном деле обучающегося делается соответствующая запись о переводе в другую школу с указанием места выбытия (название населенного пункта, района, области, республики или государства), причины выбытия (изменение места жительства);</w:t>
      </w:r>
    </w:p>
    <w:p w:rsidR="00F9698A" w:rsidRPr="009404E0" w:rsidRDefault="00F9698A" w:rsidP="00F9698A">
      <w:pPr>
        <w:numPr>
          <w:ilvl w:val="0"/>
          <w:numId w:val="2"/>
        </w:numPr>
        <w:shd w:val="clear" w:color="auto" w:fill="F6F7F3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>- личное дело выдается на руки родителям (законным представителям);</w:t>
      </w:r>
    </w:p>
    <w:p w:rsidR="00F9698A" w:rsidRPr="009404E0" w:rsidRDefault="00F9698A" w:rsidP="00F9698A">
      <w:pPr>
        <w:numPr>
          <w:ilvl w:val="0"/>
          <w:numId w:val="2"/>
        </w:numPr>
        <w:shd w:val="clear" w:color="auto" w:fill="F6F7F3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>- в алфавитной книге делается отметка о выдаче личного дела обучающегося.</w:t>
      </w:r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Переход в другую школу в связи с изменением места жительства</w:t>
      </w: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Перевод обучающегося в случае перехода его в другое образовательное учреждение при изменении места жительства осуществляется на основании:</w:t>
      </w:r>
    </w:p>
    <w:p w:rsidR="00F9698A" w:rsidRPr="009404E0" w:rsidRDefault="00F9698A" w:rsidP="00F9698A">
      <w:pPr>
        <w:numPr>
          <w:ilvl w:val="0"/>
          <w:numId w:val="3"/>
        </w:numPr>
        <w:shd w:val="clear" w:color="auto" w:fill="F6F7F3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>- заявления родителей (законных представителей), в котором указывается причина выбытия и место выбытия;</w:t>
      </w:r>
    </w:p>
    <w:p w:rsidR="00F9698A" w:rsidRPr="009404E0" w:rsidRDefault="00F9698A" w:rsidP="00F9698A">
      <w:pPr>
        <w:numPr>
          <w:ilvl w:val="0"/>
          <w:numId w:val="3"/>
        </w:numPr>
        <w:shd w:val="clear" w:color="auto" w:fill="F6F7F3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>- подтверждение о перемене места жительства;</w:t>
      </w:r>
    </w:p>
    <w:p w:rsidR="00F9698A" w:rsidRPr="009404E0" w:rsidRDefault="00F9698A" w:rsidP="00F9698A">
      <w:pPr>
        <w:numPr>
          <w:ilvl w:val="0"/>
          <w:numId w:val="3"/>
        </w:numPr>
        <w:shd w:val="clear" w:color="auto" w:fill="F6F7F3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 xml:space="preserve">- подтверждение о приеме </w:t>
      </w:r>
      <w:proofErr w:type="gramStart"/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>обучающегося</w:t>
      </w:r>
      <w:proofErr w:type="gramEnd"/>
      <w:r w:rsidRPr="009404E0">
        <w:rPr>
          <w:rFonts w:ascii="Times New Roman" w:eastAsia="Times New Roman" w:hAnsi="Times New Roman" w:cs="Times New Roman"/>
          <w:color w:val="121C10"/>
          <w:sz w:val="24"/>
          <w:szCs w:val="24"/>
          <w:lang w:eastAsia="ru-RU"/>
        </w:rPr>
        <w:t xml:space="preserve"> от школы, в которую он перевелся.</w:t>
      </w:r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Школа обязана в месячный срок получить подтверждение о прибытии обучающегося в образовательное учреждение по новому месту жительства.</w:t>
      </w:r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Отчисление </w:t>
      </w:r>
      <w:proofErr w:type="gramStart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желанием родителей</w:t>
      </w:r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 обучающегося в связи с желанием родителей (законных представителей), чтобы их сын (дочь) обучался (ась) в другой школе или с несогласием родителей (законных представителей) с Уставом школы осуществляется на основании заявления родителей (законных представителей). При несогласии родителей (законных представителей) с Уставом школы в заявлении указываются пункты Устава, с которыми они не согласны. Перевод обучающегося по данным основаниям осуществляется в соответствии с п.п.2.2, 3.1 настоящего Положения.</w:t>
      </w:r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Отчисление  </w:t>
      </w:r>
      <w:proofErr w:type="gramStart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переходом в вечернюю школу</w:t>
      </w:r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 </w:t>
      </w:r>
      <w:proofErr w:type="gramStart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отчисления</w:t>
      </w:r>
      <w:proofErr w:type="gramEnd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в связи с переходом в вечернюю школу является заявление родителей (законных представителей) и решение комиссии по делам несовершеннолетних. Школа не имеет права осуществить перевод обучающегося в вечернюю школу до достижения им 15-летнего возраста без согласия родителей (законных представителей). Перевод в вечерние школы детей-сирот и детей, оставшихся без попечения родителей, осуществляется с согласия органов опеки и попечительства. Школа согласовывает перевод </w:t>
      </w:r>
      <w:proofErr w:type="gramStart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вечернюю школу с Комитетом по образованию. Оформление документов при переводе в вечернюю школу осуществляется в соответствии с п.п.2.2, 3.1 настоящего Положения.</w:t>
      </w:r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Отчисление </w:t>
      </w:r>
      <w:proofErr w:type="gramStart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переводом в специальные (коррекционные) образовательные учреждения</w:t>
      </w:r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Отчисление обучающихся в связи с переводом в специальные (коррекционные) образовательные учреждения осуществляется на основании заключения психолого-медико-педагогической комиссии и заявления родителей. В личном деле </w:t>
      </w:r>
      <w:proofErr w:type="gramStart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отметка о переводе в специальное (коррекционное) образовательное учреждение на основании психолого-медико-</w:t>
      </w:r>
      <w:proofErr w:type="spellStart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педаогической</w:t>
      </w:r>
      <w:proofErr w:type="spellEnd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 Личное дело выдается на руки </w:t>
      </w: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родителям (законным представителям) обучающегося на основании их личного заявления. Школа обязана в 10-дневный срок получить подтверждение о зачислении </w:t>
      </w:r>
      <w:proofErr w:type="gramStart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специальное (коррекционное) образовательное учреждение.</w:t>
      </w:r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обучающихся в специальные (коррекционные) образовательные учреждения осуществляется из 1-ого, 2-ого классов, в исключительных случаях – из 3-его класса.</w:t>
      </w:r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Отчисление за грубые и неоднократные нарушения </w:t>
      </w:r>
      <w:proofErr w:type="gramStart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школы</w:t>
      </w:r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органа управления школой за совершение противоправных действий, грубые и неоднократные нарушения Устава школы допускается исключение из школы обучающихся, достигших возраста 15 лет. Об исключении обучающегося школа обязана в трехдневный срок письменно проинформировать Отдел образования, который совместно с комиссией по делам несовершеннолетних, родителями (законными представителями) исключенного в месячный срок принимают меры, обеспечивающие его трудоустройство или продолжение обучения в другом образовательном учреждении. Личное дело обучающегося до решения вопроса о его трудоустройстве или продолжении обучения находится в школе, </w:t>
      </w:r>
      <w:proofErr w:type="gramStart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числится в контингенте школы. Затем документы направляются в образовательное учреждение, где </w:t>
      </w:r>
      <w:proofErr w:type="gramStart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отчисленный</w:t>
      </w:r>
      <w:proofErr w:type="gramEnd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 образование.</w:t>
      </w:r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Отчисление обучающегося в образовательное учреждение начального  профессионального образования</w:t>
      </w:r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 обучающегося в образовательное учреждение начального  профессионального образования осуществляется в порядке, установленном пунктом 5 данного Положения. Школа должна убедиться в реализации учреждением начального профессионального образования программ основного общего образования, в противном случае обучающийся должен продолжать общее образование в вечерней школе, куда переводится на основании пункта 5 данного Положения.</w:t>
      </w:r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Отчисление обучающегося в связи с направлением его в специальное учебно-воспитательное учреждение или </w:t>
      </w:r>
      <w:proofErr w:type="spellStart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-трудовую колонию</w:t>
      </w:r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Отчисление обучающегося в связи с направлением его в специальное учебно-воспитательное учреждение или </w:t>
      </w:r>
      <w:proofErr w:type="spellStart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-трудовую колонию осуществляется на основании решения суда.</w:t>
      </w:r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Отчисление обучающегося в связи с определением его в социальный приют</w:t>
      </w:r>
    </w:p>
    <w:p w:rsidR="00F9698A" w:rsidRPr="009404E0" w:rsidRDefault="00F9698A" w:rsidP="00F9698A">
      <w:pPr>
        <w:shd w:val="clear" w:color="auto" w:fill="F6F7F3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 обучающегося в связи с определением его в социальный приют осуществляется на основании решения органов опеки и попечительства. Личное дело обучающегося передается по месту нахождения социального приюта через органы опеки и попечительства.</w:t>
      </w:r>
    </w:p>
    <w:p w:rsidR="00F9698A" w:rsidRPr="006D4B82" w:rsidRDefault="00F9698A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F9698A" w:rsidRPr="006D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2AB"/>
    <w:multiLevelType w:val="multilevel"/>
    <w:tmpl w:val="1B3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903E1"/>
    <w:multiLevelType w:val="multilevel"/>
    <w:tmpl w:val="023C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12386"/>
    <w:multiLevelType w:val="multilevel"/>
    <w:tmpl w:val="06E4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8A"/>
    <w:rsid w:val="000364DD"/>
    <w:rsid w:val="00436905"/>
    <w:rsid w:val="00684646"/>
    <w:rsid w:val="006D4B82"/>
    <w:rsid w:val="00736865"/>
    <w:rsid w:val="009404E0"/>
    <w:rsid w:val="00EA4169"/>
    <w:rsid w:val="00F9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6</cp:revision>
  <dcterms:created xsi:type="dcterms:W3CDTF">2015-04-02T08:44:00Z</dcterms:created>
  <dcterms:modified xsi:type="dcterms:W3CDTF">2015-04-20T10:37:00Z</dcterms:modified>
</cp:coreProperties>
</file>