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E" w:rsidRDefault="00EF2EFE" w:rsidP="00EF2EFE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EF2EFE" w:rsidRDefault="00EF2EFE" w:rsidP="00EF2EFE">
      <w:pPr>
        <w:jc w:val="center"/>
        <w:rPr>
          <w:b/>
        </w:rPr>
      </w:pPr>
      <w:r>
        <w:rPr>
          <w:b/>
        </w:rPr>
        <w:t>Тарасовская  средн</w:t>
      </w:r>
      <w:r>
        <w:rPr>
          <w:b/>
        </w:rPr>
        <w:t>яя общеобразовательная школа №1</w:t>
      </w:r>
      <w:bookmarkStart w:id="0" w:name="_GoBack"/>
      <w:bookmarkEnd w:id="0"/>
    </w:p>
    <w:tbl>
      <w:tblPr>
        <w:tblpPr w:leftFromText="180" w:rightFromText="180" w:vertAnchor="text" w:tblpY="51"/>
        <w:tblOverlap w:val="never"/>
        <w:tblW w:w="9321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EF2EFE" w:rsidTr="00EF2EFE">
        <w:tc>
          <w:tcPr>
            <w:tcW w:w="5024" w:type="dxa"/>
            <w:hideMark/>
          </w:tcPr>
          <w:tbl>
            <w:tblPr>
              <w:tblpPr w:leftFromText="180" w:rightFromText="180" w:vertAnchor="text" w:tblpY="51"/>
              <w:tblOverlap w:val="never"/>
              <w:tblW w:w="9773" w:type="dxa"/>
              <w:tblLook w:val="01E0" w:firstRow="1" w:lastRow="1" w:firstColumn="1" w:lastColumn="1" w:noHBand="0" w:noVBand="0"/>
            </w:tblPr>
            <w:tblGrid>
              <w:gridCol w:w="9537"/>
              <w:gridCol w:w="236"/>
            </w:tblGrid>
            <w:tr w:rsidR="00EF2EFE">
              <w:tc>
                <w:tcPr>
                  <w:tcW w:w="9537" w:type="dxa"/>
                </w:tcPr>
                <w:tbl>
                  <w:tblPr>
                    <w:tblpPr w:leftFromText="180" w:rightFromText="180" w:vertAnchor="text" w:tblpY="51"/>
                    <w:tblOverlap w:val="never"/>
                    <w:tblW w:w="9321" w:type="dxa"/>
                    <w:tblLook w:val="01E0" w:firstRow="1" w:lastRow="1" w:firstColumn="1" w:lastColumn="1" w:noHBand="0" w:noVBand="0"/>
                  </w:tblPr>
                  <w:tblGrid>
                    <w:gridCol w:w="5024"/>
                    <w:gridCol w:w="4297"/>
                  </w:tblGrid>
                  <w:tr w:rsidR="00EF2EFE">
                    <w:tc>
                      <w:tcPr>
                        <w:tcW w:w="5024" w:type="dxa"/>
                      </w:tcPr>
                      <w:p w:rsidR="00EF2EFE" w:rsidRDefault="00EF2EF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 xml:space="preserve">  Принято:</w:t>
                        </w:r>
                      </w:p>
                      <w:p w:rsidR="00EF2EFE" w:rsidRDefault="00EF2EF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 xml:space="preserve"> Педагогическим советом</w:t>
                        </w:r>
                      </w:p>
                      <w:p w:rsidR="00EF2EFE" w:rsidRDefault="00EF2EF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Протокол № 1 от 28.08.2013 г.</w:t>
                        </w:r>
                      </w:p>
                      <w:p w:rsidR="00EF2EFE" w:rsidRDefault="00EF2EFE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4297" w:type="dxa"/>
                        <w:hideMark/>
                      </w:tcPr>
                      <w:p w:rsidR="00EF2EFE" w:rsidRDefault="00EF2EFE">
                        <w:pPr>
                          <w:tabs>
                            <w:tab w:val="left" w:pos="2707"/>
                          </w:tabs>
                          <w:autoSpaceDE w:val="0"/>
                          <w:autoSpaceDN w:val="0"/>
                          <w:adjustRightInd w:val="0"/>
                          <w:ind w:right="641"/>
                          <w:jc w:val="right"/>
                        </w:pPr>
                        <w:r>
                          <w:t>Утверждено приказом</w:t>
                        </w:r>
                      </w:p>
                      <w:p w:rsidR="00EF2EFE" w:rsidRDefault="00EF2EFE">
                        <w:pPr>
                          <w:tabs>
                            <w:tab w:val="left" w:pos="2707"/>
                          </w:tabs>
                          <w:autoSpaceDE w:val="0"/>
                          <w:autoSpaceDN w:val="0"/>
                          <w:adjustRightInd w:val="0"/>
                          <w:jc w:val="right"/>
                        </w:pPr>
                        <w:r>
                          <w:tab/>
                        </w:r>
                      </w:p>
                      <w:p w:rsidR="00EF2EFE" w:rsidRDefault="00EF2EFE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 xml:space="preserve">                         № 151 от 30.08.2013 г.                </w:t>
                        </w:r>
                      </w:p>
                    </w:tc>
                  </w:tr>
                </w:tbl>
                <w:p w:rsidR="00EF2EFE" w:rsidRDefault="00EF2EFE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</w:pPr>
                  <w:r>
                    <w:t>Директор школы:</w:t>
                  </w:r>
                </w:p>
                <w:p w:rsidR="00EF2EFE" w:rsidRDefault="00EF2EFE">
                  <w:pPr>
                    <w:tabs>
                      <w:tab w:val="left" w:pos="2707"/>
                    </w:tabs>
                    <w:autoSpaceDE w:val="0"/>
                    <w:autoSpaceDN w:val="0"/>
                    <w:adjustRightInd w:val="0"/>
                    <w:jc w:val="right"/>
                  </w:pPr>
                  <w:r>
                    <w:t xml:space="preserve">    ___________ Малов А.С.</w:t>
                  </w:r>
                </w:p>
                <w:p w:rsidR="00EF2EFE" w:rsidRDefault="00EF2EF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36" w:type="dxa"/>
                  <w:hideMark/>
                </w:tcPr>
                <w:p w:rsidR="00EF2EFE" w:rsidRDefault="00EF2EF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2EFE" w:rsidRDefault="00EF2EFE">
            <w:pPr>
              <w:autoSpaceDE w:val="0"/>
              <w:autoSpaceDN w:val="0"/>
              <w:adjustRightInd w:val="0"/>
            </w:pPr>
          </w:p>
        </w:tc>
        <w:tc>
          <w:tcPr>
            <w:tcW w:w="4297" w:type="dxa"/>
          </w:tcPr>
          <w:p w:rsidR="00EF2EFE" w:rsidRDefault="00EF2EFE">
            <w:pPr>
              <w:autoSpaceDE w:val="0"/>
              <w:autoSpaceDN w:val="0"/>
              <w:adjustRightInd w:val="0"/>
            </w:pPr>
          </w:p>
        </w:tc>
      </w:tr>
    </w:tbl>
    <w:p w:rsidR="00EF2EFE" w:rsidRDefault="00EF2EFE" w:rsidP="00EF2EFE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EFE" w:rsidRDefault="00EF2EFE" w:rsidP="00EF2EFE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EFE" w:rsidRDefault="00EF2EFE" w:rsidP="00EF2EFE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EFE" w:rsidRDefault="00EF2EFE" w:rsidP="00EF2EFE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EFE" w:rsidRDefault="00EF2EFE" w:rsidP="00EF2EFE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EFE" w:rsidRDefault="00EF2EFE" w:rsidP="00EF2EFE">
      <w:pPr>
        <w:pStyle w:val="-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EF2EFE" w:rsidRDefault="00EF2EFE" w:rsidP="00EF2EFE">
      <w:pPr>
        <w:pStyle w:val="-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профильном обучении</w:t>
      </w:r>
    </w:p>
    <w:p w:rsidR="00EF2EFE" w:rsidRDefault="00EF2EFE" w:rsidP="00EF2EFE">
      <w:pPr>
        <w:pStyle w:val="2"/>
        <w:spacing w:after="0" w:line="240" w:lineRule="auto"/>
        <w:ind w:left="0"/>
        <w:jc w:val="center"/>
        <w:rPr>
          <w:b/>
          <w:bCs/>
          <w:sz w:val="4"/>
        </w:rPr>
      </w:pPr>
    </w:p>
    <w:p w:rsidR="00EF2EFE" w:rsidRDefault="00EF2EFE" w:rsidP="00EF2EFE">
      <w:pPr>
        <w:pStyle w:val="a5"/>
        <w:spacing w:line="240" w:lineRule="auto"/>
        <w:ind w:firstLine="6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Закона «Об образовании в Российской Федерации» №273-ФЗ от 29.12.2012г., </w:t>
      </w:r>
      <w:r>
        <w:rPr>
          <w:rFonts w:ascii="Times New Roman" w:hAnsi="Times New Roman" w:cs="Times New Roman"/>
          <w:color w:val="auto"/>
          <w:sz w:val="24"/>
          <w:szCs w:val="24"/>
        </w:rPr>
        <w:t>Концепции профильного обучения на старшей ступени общего образования, утвержденной приказом МО РФ от 18.07.2002 г. № 2783.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1.2. При определении профиля обучения основными условиями являются: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социальный запрос (учет потребностей обучающихся);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кадровые возможности школы;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материальная база школы;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перспективы получения профессионального образования выпускниками.</w:t>
      </w:r>
    </w:p>
    <w:p w:rsidR="00EF2EFE" w:rsidRDefault="00EF2EFE" w:rsidP="00EF2EFE">
      <w:pPr>
        <w:ind w:firstLine="540"/>
        <w:jc w:val="both"/>
      </w:pPr>
      <w:r>
        <w:t xml:space="preserve">1.3. Профильные классы обеспечивают </w:t>
      </w:r>
      <w:proofErr w:type="gramStart"/>
      <w:r>
        <w:t>обучающимся</w:t>
      </w:r>
      <w:proofErr w:type="gramEnd"/>
      <w:r>
        <w:t>:</w:t>
      </w:r>
    </w:p>
    <w:p w:rsidR="00EF2EFE" w:rsidRDefault="00EF2EFE" w:rsidP="00EF2EFE">
      <w:pPr>
        <w:numPr>
          <w:ilvl w:val="0"/>
          <w:numId w:val="1"/>
        </w:numPr>
        <w:ind w:left="993"/>
        <w:jc w:val="both"/>
      </w:pPr>
      <w:r>
        <w:rPr>
          <w:bCs/>
        </w:rPr>
        <w:t>п</w:t>
      </w:r>
      <w:r>
        <w:t>раво на получение среднего общего образования в соответствии с требованиями государственных образовательных стандартов, с учетом их запросов интересов;</w:t>
      </w:r>
    </w:p>
    <w:p w:rsidR="00EF2EFE" w:rsidRDefault="00EF2EFE" w:rsidP="00EF2EFE">
      <w:pPr>
        <w:numPr>
          <w:ilvl w:val="0"/>
          <w:numId w:val="1"/>
        </w:numPr>
        <w:ind w:left="993"/>
        <w:jc w:val="both"/>
      </w:pPr>
      <w:r>
        <w:t>расширенный  уровень подготовки по определенному профилю;</w:t>
      </w:r>
    </w:p>
    <w:p w:rsidR="00EF2EFE" w:rsidRDefault="00EF2EFE" w:rsidP="00EF2EFE">
      <w:pPr>
        <w:numPr>
          <w:ilvl w:val="0"/>
          <w:numId w:val="1"/>
        </w:numPr>
        <w:ind w:left="993"/>
        <w:jc w:val="both"/>
      </w:pPr>
      <w:r>
        <w:t>развитие творческих способностей в соответствии с их интересами и склонностями;</w:t>
      </w:r>
    </w:p>
    <w:p w:rsidR="00EF2EFE" w:rsidRDefault="00EF2EFE" w:rsidP="00EF2EFE">
      <w:pPr>
        <w:ind w:firstLine="540"/>
        <w:jc w:val="both"/>
      </w:pPr>
      <w:r>
        <w:t>1.4. Профильные классы/группы создаются на третьей ступени обучения (10-11-е классы) и предполагают углубленное и расширенное изучение отдельных предметов, образовательных областей или направлений.</w:t>
      </w:r>
    </w:p>
    <w:p w:rsidR="00EF2EFE" w:rsidRDefault="00EF2EFE" w:rsidP="00EF2EFE">
      <w:pPr>
        <w:pStyle w:val="2"/>
        <w:spacing w:after="0" w:line="240" w:lineRule="auto"/>
        <w:ind w:left="0"/>
        <w:jc w:val="center"/>
        <w:rPr>
          <w:b/>
          <w:bCs/>
          <w:sz w:val="4"/>
        </w:rPr>
      </w:pPr>
    </w:p>
    <w:p w:rsidR="00EF2EFE" w:rsidRDefault="00EF2EFE" w:rsidP="00EF2EFE">
      <w:pPr>
        <w:pStyle w:val="a5"/>
        <w:spacing w:line="240" w:lineRule="auto"/>
        <w:ind w:firstLine="6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и организация образовательного процесса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Учебный план третьей ступени разрабатывается на основе базисного учебного плана для общеобразовательных учреждений  в соответствии с действующими учебными программами, обсуждается и утверждается на заседании педагогического совета и приказом директора.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учебных предметов  изучается учащимися на двух уровнях - базовом и профильном.  Изучение профильных предметов осуществляется по образовательным программам, обеспечивающим выполнение государственного образовательного стандарта. 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рамках профильного обучения возможно углубленное изучение отдельных предметов.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Набор и содержание элективных курсов школа определяет самостоятельно в соответствии с выбранными обучающимися профилями.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Промежуточная  аттестация обучающихся в профильных классах предполагает обязательную сдачу экзаменов по профильным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предметам.  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 Образовательный проце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сс  в пр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офильных классах осуществляют наиболее опытные и квалифицированные педагоги. При этом приоритетными направлениями в деятельности педагогов являются: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наличие многоплановых целей обучения;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активизация самостоятельной и творческой деятельности школьников;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развитие познавательных интересов обучающихся;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использование новых педагогических технологий.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2.7. Кураторство над профильным обучением осуществляет один из заместителей директора по УВР.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2.8. Педагогическим и руководящим работникам, обеспечивающим руководство   профильным обучением, преподавание профильных предметов  может быть установлена доплата согласно  Положению о порядке установления доплат и надбавок работникам учреждений. 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2.9. Основаниями для реорганизации и закрытия профильных классов являются: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— невозможность укомплектования качественными педагогическими кадрами;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— отсутствие мотивации к продолжению профильного обучения у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F2EFE" w:rsidRDefault="00EF2EFE" w:rsidP="00EF2EFE">
      <w:pPr>
        <w:pStyle w:val="a3"/>
        <w:ind w:firstLine="64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невостребованность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профилей.</w:t>
      </w:r>
    </w:p>
    <w:p w:rsidR="00EF2EFE" w:rsidRDefault="00EF2EFE" w:rsidP="00EF2EFE">
      <w:pPr>
        <w:pStyle w:val="2"/>
        <w:spacing w:after="0" w:line="240" w:lineRule="auto"/>
        <w:ind w:left="0"/>
        <w:jc w:val="center"/>
        <w:rPr>
          <w:b/>
          <w:bCs/>
          <w:sz w:val="4"/>
        </w:rPr>
      </w:pPr>
    </w:p>
    <w:p w:rsidR="00EF2EFE" w:rsidRDefault="00EF2EFE" w:rsidP="00EF2EFE">
      <w:pPr>
        <w:pStyle w:val="2"/>
        <w:spacing w:after="0" w:line="240" w:lineRule="auto"/>
        <w:ind w:left="0"/>
        <w:jc w:val="center"/>
        <w:rPr>
          <w:b/>
          <w:bCs/>
          <w:sz w:val="4"/>
        </w:rPr>
      </w:pPr>
    </w:p>
    <w:p w:rsidR="00EF2EFE" w:rsidRDefault="00EF2EFE" w:rsidP="00EF2EFE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b/>
          <w:bCs/>
        </w:rPr>
        <w:t>3. Порядок комплектования профильных классов.</w:t>
      </w:r>
    </w:p>
    <w:p w:rsidR="00EF2EFE" w:rsidRDefault="00EF2EFE" w:rsidP="00EF2EFE">
      <w:pPr>
        <w:tabs>
          <w:tab w:val="num" w:pos="1425"/>
        </w:tabs>
        <w:ind w:firstLine="540"/>
        <w:jc w:val="both"/>
      </w:pPr>
      <w:r>
        <w:t xml:space="preserve">3.1. Прием заявлений в профильный класс/группу осуществляет директор школы. Зачисление в профильный класс/группу производится на основании решения педагогического </w:t>
      </w:r>
      <w:proofErr w:type="gramStart"/>
      <w:r>
        <w:t>совета</w:t>
      </w:r>
      <w:proofErr w:type="gramEnd"/>
      <w:r>
        <w:t xml:space="preserve"> на котором рассматривались заявления и принято решение о приеме.</w:t>
      </w:r>
    </w:p>
    <w:p w:rsidR="00EF2EFE" w:rsidRDefault="00EF2EFE" w:rsidP="00EF2EFE">
      <w:pPr>
        <w:tabs>
          <w:tab w:val="num" w:pos="1425"/>
        </w:tabs>
        <w:ind w:firstLine="540"/>
        <w:jc w:val="both"/>
      </w:pPr>
      <w:r>
        <w:t>3.2. Условия приема обеспечивают равные возможности для участия в конкурсе выпускников 9-х классов и способствуют отбору наиболее подготовленных из них к профильному обучению.</w:t>
      </w:r>
    </w:p>
    <w:p w:rsidR="00EF2EFE" w:rsidRDefault="00EF2EFE" w:rsidP="00EF2EFE">
      <w:pPr>
        <w:tabs>
          <w:tab w:val="num" w:pos="1425"/>
        </w:tabs>
        <w:ind w:firstLine="540"/>
        <w:jc w:val="both"/>
      </w:pPr>
      <w:r>
        <w:t>3.3. На конкурс представляется аттестат об основном общем образовании и портфолио достижений учащихся.</w:t>
      </w:r>
    </w:p>
    <w:p w:rsidR="00EF2EFE" w:rsidRDefault="00EF2EFE" w:rsidP="00EF2EFE">
      <w:pPr>
        <w:tabs>
          <w:tab w:val="num" w:pos="1425"/>
        </w:tabs>
        <w:ind w:firstLine="540"/>
        <w:jc w:val="both"/>
      </w:pPr>
      <w:r>
        <w:t>3.4. По совокупным результатам государственной (итоговой) аттестации и индивидуальным показателям образовательных достижений учащихся (портфолио) определяется итоговый рейтинг выпускника, который служит объективной основой для комплектования профильных классов/гру</w:t>
      </w:r>
      <w:proofErr w:type="gramStart"/>
      <w:r>
        <w:t>пп в сл</w:t>
      </w:r>
      <w:proofErr w:type="gramEnd"/>
      <w:r>
        <w:t>учае, когда число желающих превышает количество возможных к открытию мест.</w:t>
      </w:r>
    </w:p>
    <w:p w:rsidR="00EF2EFE" w:rsidRDefault="00EF2EFE" w:rsidP="00EF2EFE">
      <w:pPr>
        <w:tabs>
          <w:tab w:val="num" w:pos="1425"/>
        </w:tabs>
        <w:ind w:firstLine="540"/>
        <w:jc w:val="both"/>
      </w:pPr>
      <w:r>
        <w:t>3.5. Прием на вакантные места в профильный класс в течение года осуществляется на основе результатов итоговой аттестации и  портфолио достижения.</w:t>
      </w:r>
    </w:p>
    <w:p w:rsidR="00EF2EFE" w:rsidRDefault="00EF2EFE" w:rsidP="00EF2EFE">
      <w:pPr>
        <w:tabs>
          <w:tab w:val="num" w:pos="1425"/>
        </w:tabs>
        <w:ind w:firstLine="540"/>
        <w:jc w:val="both"/>
      </w:pPr>
      <w:r>
        <w:t>3.6. За учащимися профильных классов/групп сохраняется право свободного перехода в другие классы школы при наличии мест.</w:t>
      </w:r>
    </w:p>
    <w:p w:rsidR="00EF2EFE" w:rsidRDefault="00EF2EFE" w:rsidP="00EF2EFE">
      <w:pPr>
        <w:tabs>
          <w:tab w:val="num" w:pos="1425"/>
        </w:tabs>
        <w:jc w:val="both"/>
      </w:pPr>
      <w: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>
        <w:t>3.7. Зачисление обучающихся в профильный класс/группу производится на основании их заявлений, поданных до 31 августа текущего года.</w:t>
      </w:r>
    </w:p>
    <w:p w:rsidR="00EF2EFE" w:rsidRDefault="00EF2EFE" w:rsidP="00EF2EF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3.8.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 случае возникших затруднений в усвоении программного материала или по каким-либо другим причинам, включая утрату интереса к профилю, обучающийся имеет право в течение учебного года перейти в общеобразовательный класс.</w:t>
      </w:r>
      <w:proofErr w:type="gramEnd"/>
    </w:p>
    <w:p w:rsidR="00EF2EFE" w:rsidRDefault="00EF2EFE" w:rsidP="00EF2EFE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3.11. Отчисление из профильных классов осуществляется в порядке, установленном Законом «Об образовании в Российской Федерации» и локальными актами школы. </w:t>
      </w:r>
    </w:p>
    <w:p w:rsidR="00EF2EFE" w:rsidRDefault="00EF2EFE" w:rsidP="00EF2EFE">
      <w:pPr>
        <w:pStyle w:val="2"/>
        <w:spacing w:after="0" w:line="240" w:lineRule="auto"/>
        <w:ind w:left="0"/>
        <w:jc w:val="center"/>
        <w:rPr>
          <w:b/>
          <w:bCs/>
          <w:sz w:val="4"/>
        </w:rPr>
      </w:pPr>
    </w:p>
    <w:p w:rsidR="00EF2EFE" w:rsidRDefault="00EF2EFE" w:rsidP="00EF2EFE">
      <w:pPr>
        <w:pStyle w:val="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4.Порядок проведения итоговой  аттестации</w:t>
      </w:r>
    </w:p>
    <w:p w:rsidR="00EF2EFE" w:rsidRDefault="00EF2EFE" w:rsidP="00EF2E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Государственная (итоговая) аттестация по завершении среднего общего образования в профильных классах проводится в соответствии с Положением о государственной (итоговой) аттестации. </w:t>
      </w:r>
    </w:p>
    <w:p w:rsidR="00EF2EFE" w:rsidRDefault="00EF2EFE" w:rsidP="00EF2EFE">
      <w:pPr>
        <w:shd w:val="clear" w:color="auto" w:fill="FFFFFF"/>
        <w:ind w:firstLine="540"/>
        <w:jc w:val="both"/>
        <w:rPr>
          <w:iCs/>
        </w:rPr>
      </w:pPr>
    </w:p>
    <w:p w:rsidR="00EF2EFE" w:rsidRDefault="00EF2EFE" w:rsidP="00EF2EFE">
      <w:pPr>
        <w:shd w:val="clear" w:color="auto" w:fill="FFFFFF"/>
        <w:ind w:firstLine="540"/>
        <w:jc w:val="both"/>
        <w:rPr>
          <w:iCs/>
        </w:rPr>
      </w:pPr>
      <w:r>
        <w:rPr>
          <w:iCs/>
        </w:rPr>
        <w:t>Срок действия положения не ограничен. При изменении законодательства, в акт вносятся изменения в установленном законом порядке.</w:t>
      </w:r>
    </w:p>
    <w:p w:rsidR="003B35BE" w:rsidRDefault="003B35BE"/>
    <w:sectPr w:rsidR="003B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A16"/>
    <w:multiLevelType w:val="hybridMultilevel"/>
    <w:tmpl w:val="56321BB0"/>
    <w:lvl w:ilvl="0" w:tplc="B66CC7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DB"/>
    <w:rsid w:val="000032A1"/>
    <w:rsid w:val="000072AB"/>
    <w:rsid w:val="00012C66"/>
    <w:rsid w:val="00015370"/>
    <w:rsid w:val="00021A8D"/>
    <w:rsid w:val="00022311"/>
    <w:rsid w:val="000233ED"/>
    <w:rsid w:val="00024425"/>
    <w:rsid w:val="0002798C"/>
    <w:rsid w:val="00036E95"/>
    <w:rsid w:val="000439F6"/>
    <w:rsid w:val="00045C2D"/>
    <w:rsid w:val="00046BDE"/>
    <w:rsid w:val="000471D0"/>
    <w:rsid w:val="00047246"/>
    <w:rsid w:val="00054B45"/>
    <w:rsid w:val="00057DD1"/>
    <w:rsid w:val="00063C09"/>
    <w:rsid w:val="00070418"/>
    <w:rsid w:val="00073C29"/>
    <w:rsid w:val="00083B9E"/>
    <w:rsid w:val="00086FBC"/>
    <w:rsid w:val="00093877"/>
    <w:rsid w:val="00093CA3"/>
    <w:rsid w:val="0009598A"/>
    <w:rsid w:val="000A4816"/>
    <w:rsid w:val="000A69A6"/>
    <w:rsid w:val="000C4A65"/>
    <w:rsid w:val="000C6590"/>
    <w:rsid w:val="000C7CFE"/>
    <w:rsid w:val="000D24FF"/>
    <w:rsid w:val="000E443A"/>
    <w:rsid w:val="000E463A"/>
    <w:rsid w:val="00100EDA"/>
    <w:rsid w:val="0010669F"/>
    <w:rsid w:val="00113B61"/>
    <w:rsid w:val="001227A7"/>
    <w:rsid w:val="00122E84"/>
    <w:rsid w:val="001270E1"/>
    <w:rsid w:val="00135508"/>
    <w:rsid w:val="001365D9"/>
    <w:rsid w:val="001566CC"/>
    <w:rsid w:val="00161855"/>
    <w:rsid w:val="001646F1"/>
    <w:rsid w:val="00165728"/>
    <w:rsid w:val="00165D84"/>
    <w:rsid w:val="0016679C"/>
    <w:rsid w:val="00167C9F"/>
    <w:rsid w:val="00176F82"/>
    <w:rsid w:val="00184453"/>
    <w:rsid w:val="00193913"/>
    <w:rsid w:val="001A1843"/>
    <w:rsid w:val="001A3A1F"/>
    <w:rsid w:val="001A4ED0"/>
    <w:rsid w:val="001B24EF"/>
    <w:rsid w:val="001B7B9E"/>
    <w:rsid w:val="001C2D4C"/>
    <w:rsid w:val="001C4A8E"/>
    <w:rsid w:val="001C4EB6"/>
    <w:rsid w:val="001D1472"/>
    <w:rsid w:val="001D63B8"/>
    <w:rsid w:val="001E2B89"/>
    <w:rsid w:val="001E7EE2"/>
    <w:rsid w:val="001E7FA0"/>
    <w:rsid w:val="001F0A44"/>
    <w:rsid w:val="001F147C"/>
    <w:rsid w:val="001F46AB"/>
    <w:rsid w:val="001F6713"/>
    <w:rsid w:val="001F7D6D"/>
    <w:rsid w:val="0020008D"/>
    <w:rsid w:val="0020258F"/>
    <w:rsid w:val="00212928"/>
    <w:rsid w:val="00220F9E"/>
    <w:rsid w:val="0022626E"/>
    <w:rsid w:val="00237CD2"/>
    <w:rsid w:val="00243D12"/>
    <w:rsid w:val="002642EA"/>
    <w:rsid w:val="00264880"/>
    <w:rsid w:val="00265F7F"/>
    <w:rsid w:val="0027398F"/>
    <w:rsid w:val="002779EA"/>
    <w:rsid w:val="00277E50"/>
    <w:rsid w:val="002904A6"/>
    <w:rsid w:val="00292780"/>
    <w:rsid w:val="002A2F17"/>
    <w:rsid w:val="002B0044"/>
    <w:rsid w:val="002B25EB"/>
    <w:rsid w:val="002B289C"/>
    <w:rsid w:val="002B2DA6"/>
    <w:rsid w:val="002B5564"/>
    <w:rsid w:val="002B765F"/>
    <w:rsid w:val="002C7282"/>
    <w:rsid w:val="002D4735"/>
    <w:rsid w:val="002E01CD"/>
    <w:rsid w:val="002E1A9B"/>
    <w:rsid w:val="00304878"/>
    <w:rsid w:val="0030499F"/>
    <w:rsid w:val="00305119"/>
    <w:rsid w:val="00307468"/>
    <w:rsid w:val="003122C8"/>
    <w:rsid w:val="00316DB2"/>
    <w:rsid w:val="00321B38"/>
    <w:rsid w:val="003230A6"/>
    <w:rsid w:val="003239AF"/>
    <w:rsid w:val="00325260"/>
    <w:rsid w:val="0032537C"/>
    <w:rsid w:val="00327088"/>
    <w:rsid w:val="00335616"/>
    <w:rsid w:val="00337811"/>
    <w:rsid w:val="0034283C"/>
    <w:rsid w:val="003440AD"/>
    <w:rsid w:val="0035047C"/>
    <w:rsid w:val="0035327A"/>
    <w:rsid w:val="00353B67"/>
    <w:rsid w:val="00360D59"/>
    <w:rsid w:val="00366200"/>
    <w:rsid w:val="00371456"/>
    <w:rsid w:val="003813BB"/>
    <w:rsid w:val="003909B1"/>
    <w:rsid w:val="00397BB5"/>
    <w:rsid w:val="00397D24"/>
    <w:rsid w:val="003A3BD7"/>
    <w:rsid w:val="003A44D3"/>
    <w:rsid w:val="003A515D"/>
    <w:rsid w:val="003A62EC"/>
    <w:rsid w:val="003B35BE"/>
    <w:rsid w:val="003B4B39"/>
    <w:rsid w:val="003B76C1"/>
    <w:rsid w:val="003D3ABE"/>
    <w:rsid w:val="003D3E67"/>
    <w:rsid w:val="003E0E03"/>
    <w:rsid w:val="003E4EC3"/>
    <w:rsid w:val="003F05E7"/>
    <w:rsid w:val="003F2694"/>
    <w:rsid w:val="0040133C"/>
    <w:rsid w:val="00411792"/>
    <w:rsid w:val="00414E69"/>
    <w:rsid w:val="0042655D"/>
    <w:rsid w:val="0043473E"/>
    <w:rsid w:val="004376AB"/>
    <w:rsid w:val="00451BAB"/>
    <w:rsid w:val="0045390E"/>
    <w:rsid w:val="00454902"/>
    <w:rsid w:val="00457BD6"/>
    <w:rsid w:val="00466266"/>
    <w:rsid w:val="004810FC"/>
    <w:rsid w:val="0048546A"/>
    <w:rsid w:val="00487227"/>
    <w:rsid w:val="00490E07"/>
    <w:rsid w:val="00494304"/>
    <w:rsid w:val="00494EC5"/>
    <w:rsid w:val="004950F8"/>
    <w:rsid w:val="004A15BA"/>
    <w:rsid w:val="004A5F6E"/>
    <w:rsid w:val="004C0F1B"/>
    <w:rsid w:val="004C38A9"/>
    <w:rsid w:val="004C57F6"/>
    <w:rsid w:val="004C6E45"/>
    <w:rsid w:val="004C6F23"/>
    <w:rsid w:val="004D1EB6"/>
    <w:rsid w:val="004D22FC"/>
    <w:rsid w:val="004E4B1D"/>
    <w:rsid w:val="004E67FD"/>
    <w:rsid w:val="004E6F91"/>
    <w:rsid w:val="004F2284"/>
    <w:rsid w:val="004F3D62"/>
    <w:rsid w:val="00502090"/>
    <w:rsid w:val="005173A4"/>
    <w:rsid w:val="00521A86"/>
    <w:rsid w:val="00524733"/>
    <w:rsid w:val="00537519"/>
    <w:rsid w:val="00544D9F"/>
    <w:rsid w:val="00551638"/>
    <w:rsid w:val="005527FD"/>
    <w:rsid w:val="00564489"/>
    <w:rsid w:val="00565BF3"/>
    <w:rsid w:val="00575CAF"/>
    <w:rsid w:val="005768AF"/>
    <w:rsid w:val="00581467"/>
    <w:rsid w:val="005825F9"/>
    <w:rsid w:val="005945AE"/>
    <w:rsid w:val="005A23CA"/>
    <w:rsid w:val="005A7256"/>
    <w:rsid w:val="005B4353"/>
    <w:rsid w:val="005B7C5B"/>
    <w:rsid w:val="005C2E9A"/>
    <w:rsid w:val="005C3B65"/>
    <w:rsid w:val="005C432F"/>
    <w:rsid w:val="005C445D"/>
    <w:rsid w:val="005D447D"/>
    <w:rsid w:val="005E42C7"/>
    <w:rsid w:val="005E6F49"/>
    <w:rsid w:val="005F0F2A"/>
    <w:rsid w:val="005F38EA"/>
    <w:rsid w:val="0060016B"/>
    <w:rsid w:val="00600395"/>
    <w:rsid w:val="00611983"/>
    <w:rsid w:val="00611D62"/>
    <w:rsid w:val="00621718"/>
    <w:rsid w:val="00622CB2"/>
    <w:rsid w:val="0062653B"/>
    <w:rsid w:val="0063113C"/>
    <w:rsid w:val="00634FC7"/>
    <w:rsid w:val="00635C1C"/>
    <w:rsid w:val="00637002"/>
    <w:rsid w:val="006427CE"/>
    <w:rsid w:val="0064585F"/>
    <w:rsid w:val="00654B46"/>
    <w:rsid w:val="00687180"/>
    <w:rsid w:val="00692539"/>
    <w:rsid w:val="00692628"/>
    <w:rsid w:val="00696BDF"/>
    <w:rsid w:val="00697706"/>
    <w:rsid w:val="006A1949"/>
    <w:rsid w:val="006A3FE4"/>
    <w:rsid w:val="006A6AA1"/>
    <w:rsid w:val="006B35F8"/>
    <w:rsid w:val="006B6A5C"/>
    <w:rsid w:val="006C48B9"/>
    <w:rsid w:val="006D2DD4"/>
    <w:rsid w:val="006D55C5"/>
    <w:rsid w:val="006D5C0F"/>
    <w:rsid w:val="006E073A"/>
    <w:rsid w:val="006E13BE"/>
    <w:rsid w:val="006E69E4"/>
    <w:rsid w:val="006E6FAE"/>
    <w:rsid w:val="006F50E8"/>
    <w:rsid w:val="00701948"/>
    <w:rsid w:val="00703320"/>
    <w:rsid w:val="0071030D"/>
    <w:rsid w:val="007115AB"/>
    <w:rsid w:val="00713A97"/>
    <w:rsid w:val="00717DA1"/>
    <w:rsid w:val="0072749B"/>
    <w:rsid w:val="00741239"/>
    <w:rsid w:val="007433CA"/>
    <w:rsid w:val="00747841"/>
    <w:rsid w:val="007513BA"/>
    <w:rsid w:val="00757BD2"/>
    <w:rsid w:val="00765338"/>
    <w:rsid w:val="00766E45"/>
    <w:rsid w:val="0076719D"/>
    <w:rsid w:val="00771AC3"/>
    <w:rsid w:val="00783640"/>
    <w:rsid w:val="00794135"/>
    <w:rsid w:val="007A2C27"/>
    <w:rsid w:val="007A46DC"/>
    <w:rsid w:val="007B5D3A"/>
    <w:rsid w:val="007B6E46"/>
    <w:rsid w:val="007B740E"/>
    <w:rsid w:val="007C06B3"/>
    <w:rsid w:val="007C0DE9"/>
    <w:rsid w:val="007C3AB2"/>
    <w:rsid w:val="007C4BE5"/>
    <w:rsid w:val="007C7E95"/>
    <w:rsid w:val="007D0382"/>
    <w:rsid w:val="007D3887"/>
    <w:rsid w:val="007E441E"/>
    <w:rsid w:val="007E44F4"/>
    <w:rsid w:val="007F165C"/>
    <w:rsid w:val="00800868"/>
    <w:rsid w:val="0080436C"/>
    <w:rsid w:val="00807052"/>
    <w:rsid w:val="0081081F"/>
    <w:rsid w:val="008116D4"/>
    <w:rsid w:val="00811CB8"/>
    <w:rsid w:val="00813B53"/>
    <w:rsid w:val="00815D2A"/>
    <w:rsid w:val="00816A68"/>
    <w:rsid w:val="008209D5"/>
    <w:rsid w:val="00821EF6"/>
    <w:rsid w:val="00826DD1"/>
    <w:rsid w:val="00837C4F"/>
    <w:rsid w:val="008449A9"/>
    <w:rsid w:val="008462AB"/>
    <w:rsid w:val="00850250"/>
    <w:rsid w:val="00853411"/>
    <w:rsid w:val="00863E6F"/>
    <w:rsid w:val="00866209"/>
    <w:rsid w:val="00866411"/>
    <w:rsid w:val="00866991"/>
    <w:rsid w:val="008670E5"/>
    <w:rsid w:val="00870FEB"/>
    <w:rsid w:val="00873B04"/>
    <w:rsid w:val="00895FFE"/>
    <w:rsid w:val="00896DC7"/>
    <w:rsid w:val="00897582"/>
    <w:rsid w:val="008B0445"/>
    <w:rsid w:val="008C6736"/>
    <w:rsid w:val="008D248A"/>
    <w:rsid w:val="008D6C8F"/>
    <w:rsid w:val="008E67E3"/>
    <w:rsid w:val="008F04E7"/>
    <w:rsid w:val="008F135B"/>
    <w:rsid w:val="008F1505"/>
    <w:rsid w:val="008F3068"/>
    <w:rsid w:val="00900CD3"/>
    <w:rsid w:val="0090607B"/>
    <w:rsid w:val="00907D52"/>
    <w:rsid w:val="009156F1"/>
    <w:rsid w:val="00915C3D"/>
    <w:rsid w:val="0092488F"/>
    <w:rsid w:val="009336F0"/>
    <w:rsid w:val="009431FC"/>
    <w:rsid w:val="00944C7D"/>
    <w:rsid w:val="009457BC"/>
    <w:rsid w:val="0094692B"/>
    <w:rsid w:val="00955C37"/>
    <w:rsid w:val="009576D7"/>
    <w:rsid w:val="00960390"/>
    <w:rsid w:val="00960DC4"/>
    <w:rsid w:val="00974ABB"/>
    <w:rsid w:val="00974D54"/>
    <w:rsid w:val="00984F91"/>
    <w:rsid w:val="00986800"/>
    <w:rsid w:val="0099091E"/>
    <w:rsid w:val="00990D08"/>
    <w:rsid w:val="009961E3"/>
    <w:rsid w:val="009C0921"/>
    <w:rsid w:val="009C1D84"/>
    <w:rsid w:val="009D2EC9"/>
    <w:rsid w:val="009D6578"/>
    <w:rsid w:val="009E4A06"/>
    <w:rsid w:val="009F3D49"/>
    <w:rsid w:val="00A02C3D"/>
    <w:rsid w:val="00A0414B"/>
    <w:rsid w:val="00A1036A"/>
    <w:rsid w:val="00A11673"/>
    <w:rsid w:val="00A13F32"/>
    <w:rsid w:val="00A164F8"/>
    <w:rsid w:val="00A167CB"/>
    <w:rsid w:val="00A17E6C"/>
    <w:rsid w:val="00A23652"/>
    <w:rsid w:val="00A36592"/>
    <w:rsid w:val="00A36BB1"/>
    <w:rsid w:val="00A41186"/>
    <w:rsid w:val="00A4534A"/>
    <w:rsid w:val="00A45793"/>
    <w:rsid w:val="00A57617"/>
    <w:rsid w:val="00A634C5"/>
    <w:rsid w:val="00A724BD"/>
    <w:rsid w:val="00A73BB3"/>
    <w:rsid w:val="00A751BE"/>
    <w:rsid w:val="00A77849"/>
    <w:rsid w:val="00A86901"/>
    <w:rsid w:val="00A86E52"/>
    <w:rsid w:val="00A907D0"/>
    <w:rsid w:val="00A9200D"/>
    <w:rsid w:val="00A93147"/>
    <w:rsid w:val="00A96C45"/>
    <w:rsid w:val="00AA0C60"/>
    <w:rsid w:val="00AA225A"/>
    <w:rsid w:val="00AA31DF"/>
    <w:rsid w:val="00AA3BE6"/>
    <w:rsid w:val="00AA3D25"/>
    <w:rsid w:val="00AA5075"/>
    <w:rsid w:val="00AA608D"/>
    <w:rsid w:val="00AB12F2"/>
    <w:rsid w:val="00AB1D18"/>
    <w:rsid w:val="00AB582B"/>
    <w:rsid w:val="00AB79D3"/>
    <w:rsid w:val="00AC49EC"/>
    <w:rsid w:val="00AD0231"/>
    <w:rsid w:val="00AE042B"/>
    <w:rsid w:val="00AF6D60"/>
    <w:rsid w:val="00B00977"/>
    <w:rsid w:val="00B06D43"/>
    <w:rsid w:val="00B10621"/>
    <w:rsid w:val="00B133D7"/>
    <w:rsid w:val="00B152C2"/>
    <w:rsid w:val="00B1571A"/>
    <w:rsid w:val="00B233E1"/>
    <w:rsid w:val="00B2590E"/>
    <w:rsid w:val="00B318B3"/>
    <w:rsid w:val="00B43B46"/>
    <w:rsid w:val="00B43BB4"/>
    <w:rsid w:val="00B52178"/>
    <w:rsid w:val="00B61C7A"/>
    <w:rsid w:val="00B62116"/>
    <w:rsid w:val="00B745F7"/>
    <w:rsid w:val="00B92097"/>
    <w:rsid w:val="00B95438"/>
    <w:rsid w:val="00B95A26"/>
    <w:rsid w:val="00B96F01"/>
    <w:rsid w:val="00BA2FAF"/>
    <w:rsid w:val="00BA73E2"/>
    <w:rsid w:val="00BB2069"/>
    <w:rsid w:val="00BB25C6"/>
    <w:rsid w:val="00BB4DAF"/>
    <w:rsid w:val="00BC5FC0"/>
    <w:rsid w:val="00BC7109"/>
    <w:rsid w:val="00BC73A3"/>
    <w:rsid w:val="00BE007F"/>
    <w:rsid w:val="00BE021F"/>
    <w:rsid w:val="00BE1D90"/>
    <w:rsid w:val="00BE5C6E"/>
    <w:rsid w:val="00BF1E17"/>
    <w:rsid w:val="00BF1E1A"/>
    <w:rsid w:val="00C01C7F"/>
    <w:rsid w:val="00C05762"/>
    <w:rsid w:val="00C12D3C"/>
    <w:rsid w:val="00C152D7"/>
    <w:rsid w:val="00C27D17"/>
    <w:rsid w:val="00C3640D"/>
    <w:rsid w:val="00C4130A"/>
    <w:rsid w:val="00C465B5"/>
    <w:rsid w:val="00C519A3"/>
    <w:rsid w:val="00C52162"/>
    <w:rsid w:val="00C54E90"/>
    <w:rsid w:val="00C56B9C"/>
    <w:rsid w:val="00C64081"/>
    <w:rsid w:val="00C73E35"/>
    <w:rsid w:val="00C743C5"/>
    <w:rsid w:val="00C768B4"/>
    <w:rsid w:val="00C77E91"/>
    <w:rsid w:val="00C82264"/>
    <w:rsid w:val="00CA4007"/>
    <w:rsid w:val="00CB43B1"/>
    <w:rsid w:val="00CB67EE"/>
    <w:rsid w:val="00CC3FE5"/>
    <w:rsid w:val="00CC46D1"/>
    <w:rsid w:val="00CC4BCE"/>
    <w:rsid w:val="00CD24E9"/>
    <w:rsid w:val="00CD4ECB"/>
    <w:rsid w:val="00CF02C7"/>
    <w:rsid w:val="00CF3865"/>
    <w:rsid w:val="00CF57DB"/>
    <w:rsid w:val="00CF57F7"/>
    <w:rsid w:val="00CF7922"/>
    <w:rsid w:val="00D00A5B"/>
    <w:rsid w:val="00D0475A"/>
    <w:rsid w:val="00D116BB"/>
    <w:rsid w:val="00D2197D"/>
    <w:rsid w:val="00D2699C"/>
    <w:rsid w:val="00D27DBC"/>
    <w:rsid w:val="00D33376"/>
    <w:rsid w:val="00D34F8F"/>
    <w:rsid w:val="00D40E4F"/>
    <w:rsid w:val="00D4350F"/>
    <w:rsid w:val="00D43F3C"/>
    <w:rsid w:val="00D43F60"/>
    <w:rsid w:val="00D5168F"/>
    <w:rsid w:val="00D64918"/>
    <w:rsid w:val="00D65A81"/>
    <w:rsid w:val="00D733C8"/>
    <w:rsid w:val="00D82888"/>
    <w:rsid w:val="00D94BAB"/>
    <w:rsid w:val="00D96F35"/>
    <w:rsid w:val="00DB52FD"/>
    <w:rsid w:val="00DB7E86"/>
    <w:rsid w:val="00DC698E"/>
    <w:rsid w:val="00DD3C5A"/>
    <w:rsid w:val="00DE4085"/>
    <w:rsid w:val="00DF19CF"/>
    <w:rsid w:val="00DF1B45"/>
    <w:rsid w:val="00E005DC"/>
    <w:rsid w:val="00E05F28"/>
    <w:rsid w:val="00E20C13"/>
    <w:rsid w:val="00E22114"/>
    <w:rsid w:val="00E23B77"/>
    <w:rsid w:val="00E240B9"/>
    <w:rsid w:val="00E261D0"/>
    <w:rsid w:val="00E51026"/>
    <w:rsid w:val="00E51031"/>
    <w:rsid w:val="00E54C10"/>
    <w:rsid w:val="00E5662A"/>
    <w:rsid w:val="00E61919"/>
    <w:rsid w:val="00E644E5"/>
    <w:rsid w:val="00E654CE"/>
    <w:rsid w:val="00E7648E"/>
    <w:rsid w:val="00E83351"/>
    <w:rsid w:val="00E9413C"/>
    <w:rsid w:val="00E96A14"/>
    <w:rsid w:val="00EA2F3D"/>
    <w:rsid w:val="00EA5513"/>
    <w:rsid w:val="00EB42DD"/>
    <w:rsid w:val="00EB7268"/>
    <w:rsid w:val="00ED72F4"/>
    <w:rsid w:val="00EE14F6"/>
    <w:rsid w:val="00EF2EFE"/>
    <w:rsid w:val="00EF4E5A"/>
    <w:rsid w:val="00EF6D2F"/>
    <w:rsid w:val="00F03134"/>
    <w:rsid w:val="00F066F3"/>
    <w:rsid w:val="00F20D14"/>
    <w:rsid w:val="00F210CC"/>
    <w:rsid w:val="00F2216E"/>
    <w:rsid w:val="00F23137"/>
    <w:rsid w:val="00F37C02"/>
    <w:rsid w:val="00F44930"/>
    <w:rsid w:val="00F513E2"/>
    <w:rsid w:val="00F52E7E"/>
    <w:rsid w:val="00F609BC"/>
    <w:rsid w:val="00F62985"/>
    <w:rsid w:val="00F649A6"/>
    <w:rsid w:val="00F67E7E"/>
    <w:rsid w:val="00F71976"/>
    <w:rsid w:val="00F77934"/>
    <w:rsid w:val="00F80B5A"/>
    <w:rsid w:val="00F83C6D"/>
    <w:rsid w:val="00F905CA"/>
    <w:rsid w:val="00F95C39"/>
    <w:rsid w:val="00FA25DC"/>
    <w:rsid w:val="00FA3E1C"/>
    <w:rsid w:val="00FA6687"/>
    <w:rsid w:val="00FA73B4"/>
    <w:rsid w:val="00FB4725"/>
    <w:rsid w:val="00FB75AA"/>
    <w:rsid w:val="00FC073D"/>
    <w:rsid w:val="00FC4F16"/>
    <w:rsid w:val="00FD0B8C"/>
    <w:rsid w:val="00FE1357"/>
    <w:rsid w:val="00FE6195"/>
    <w:rsid w:val="00FE6C57"/>
    <w:rsid w:val="00FE7A9B"/>
    <w:rsid w:val="00FF07CC"/>
    <w:rsid w:val="00FF1AFF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EFE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2EFE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E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Заголовок-1"/>
    <w:uiPriority w:val="99"/>
    <w:rsid w:val="00EF2EFE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5">
    <w:name w:val="Заголовок в тексте"/>
    <w:uiPriority w:val="99"/>
    <w:rsid w:val="00EF2EFE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EFE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2EFE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E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Заголовок-1"/>
    <w:uiPriority w:val="99"/>
    <w:rsid w:val="00EF2EFE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5">
    <w:name w:val="Заголовок в тексте"/>
    <w:uiPriority w:val="99"/>
    <w:rsid w:val="00EF2EFE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2016-08-31T05:13:00Z</cp:lastPrinted>
  <dcterms:created xsi:type="dcterms:W3CDTF">2016-08-31T05:12:00Z</dcterms:created>
  <dcterms:modified xsi:type="dcterms:W3CDTF">2016-08-31T05:14:00Z</dcterms:modified>
</cp:coreProperties>
</file>